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75BF" w14:textId="0F10B276" w:rsidR="00446C90" w:rsidRDefault="005F58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Знайти корінь рівняння методом Ньютона. Задачу виконати в пакеті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Excel </w:t>
      </w:r>
      <w:r>
        <w:rPr>
          <w:rFonts w:ascii="Times New Roman" w:hAnsi="Times New Roman" w:cs="Times New Roman"/>
          <w:sz w:val="28"/>
          <w:szCs w:val="28"/>
        </w:rPr>
        <w:t>та написати код мовою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Pithon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74C64E" w14:textId="287A99F3" w:rsidR="005F5801" w:rsidRDefault="005F5801" w:rsidP="005F5801">
      <w:pPr>
        <w:pStyle w:val="MTDisplayEquation"/>
      </w:pPr>
      <w:r>
        <w:tab/>
      </w:r>
      <w:r w:rsidRPr="005F5801">
        <w:rPr>
          <w:position w:val="-12"/>
        </w:rPr>
        <w:object w:dxaOrig="2060" w:dyaOrig="420" w14:anchorId="52CC9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21pt" o:ole="">
            <v:imagedata r:id="rId5" o:title=""/>
          </v:shape>
          <o:OLEObject Type="Embed" ProgID="Equation.DSMT4" ShapeID="_x0000_i1025" DrawAspect="Content" ObjectID="_1742843920" r:id="rId6"/>
        </w:object>
      </w:r>
      <w:r>
        <w:t xml:space="preserve"> </w:t>
      </w:r>
    </w:p>
    <w:p w14:paraId="40E3F5AA" w14:textId="618538EC" w:rsidR="005F5801" w:rsidRPr="00220464" w:rsidRDefault="005F5801" w:rsidP="00220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5801">
        <w:rPr>
          <w:rFonts w:ascii="Times New Roman" w:hAnsi="Times New Roman" w:cs="Times New Roman"/>
          <w:sz w:val="28"/>
          <w:szCs w:val="28"/>
        </w:rPr>
        <w:t>Проводимо попередні ро</w:t>
      </w:r>
      <w:r w:rsidR="008D3BEC">
        <w:rPr>
          <w:rFonts w:ascii="Times New Roman" w:hAnsi="Times New Roman" w:cs="Times New Roman"/>
          <w:sz w:val="28"/>
          <w:szCs w:val="28"/>
        </w:rPr>
        <w:t>з</w:t>
      </w:r>
      <w:r w:rsidRPr="005F5801">
        <w:rPr>
          <w:rFonts w:ascii="Times New Roman" w:hAnsi="Times New Roman" w:cs="Times New Roman"/>
          <w:sz w:val="28"/>
          <w:szCs w:val="28"/>
        </w:rPr>
        <w:t xml:space="preserve">рахунки в пакеті </w:t>
      </w:r>
      <w:r w:rsidRPr="005F5801">
        <w:rPr>
          <w:rFonts w:ascii="Times New Roman" w:hAnsi="Times New Roman" w:cs="Times New Roman"/>
          <w:sz w:val="28"/>
          <w:szCs w:val="28"/>
          <w:lang w:val="en-US"/>
        </w:rPr>
        <w:t>Maple.</w:t>
      </w:r>
    </w:p>
    <w:p w14:paraId="341F5F60" w14:textId="710FE28D" w:rsidR="005F5801" w:rsidRPr="00220464" w:rsidRDefault="00220464" w:rsidP="00220464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Знаходимо першу і другу похідні функції, та рисуємо їх графіки.</w:t>
      </w:r>
    </w:p>
    <w:p w14:paraId="1EAD25CE" w14:textId="691A3097" w:rsidR="00220464" w:rsidRDefault="00220464" w:rsidP="00220464">
      <w:pPr>
        <w:tabs>
          <w:tab w:val="left" w:pos="1332"/>
        </w:tabs>
      </w:pPr>
      <w:r w:rsidRPr="00220464">
        <w:rPr>
          <w:noProof/>
        </w:rPr>
        <w:drawing>
          <wp:inline distT="0" distB="0" distL="0" distR="0" wp14:anchorId="2CC6F988" wp14:editId="3CCD9E0B">
            <wp:extent cx="6120765" cy="1465580"/>
            <wp:effectExtent l="0" t="0" r="0" b="1270"/>
            <wp:docPr id="1081601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018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5B00" w14:textId="77777777" w:rsidR="00220464" w:rsidRDefault="00220464" w:rsidP="00220464">
      <w:pPr>
        <w:tabs>
          <w:tab w:val="left" w:pos="1344"/>
        </w:tabs>
      </w:pPr>
      <w:r w:rsidRPr="00220464">
        <w:rPr>
          <w:noProof/>
        </w:rPr>
        <w:drawing>
          <wp:inline distT="0" distB="0" distL="0" distR="0" wp14:anchorId="344B47C3" wp14:editId="3221782B">
            <wp:extent cx="6120765" cy="2082165"/>
            <wp:effectExtent l="0" t="0" r="0" b="0"/>
            <wp:docPr id="594144280" name="Рисунок 1" descr="Зображення, що містить таблиц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44280" name="Рисунок 1" descr="Зображення, що містить таблиця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3B324" w14:textId="77777777" w:rsidR="00220464" w:rsidRDefault="00220464" w:rsidP="00220464"/>
    <w:p w14:paraId="0377CBF1" w14:textId="4520221F" w:rsidR="00220464" w:rsidRDefault="00220464" w:rsidP="002204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464">
        <w:rPr>
          <w:noProof/>
        </w:rPr>
        <w:drawing>
          <wp:inline distT="0" distB="0" distL="0" distR="0" wp14:anchorId="7CC9D833" wp14:editId="44A8E6EE">
            <wp:extent cx="6120765" cy="2230120"/>
            <wp:effectExtent l="0" t="0" r="0" b="0"/>
            <wp:docPr id="1186318819" name="Рисунок 1" descr="Зображення, що містить таблиц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18819" name="Рисунок 1" descr="Зображення, що містить таблиця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718A" w14:textId="77777777" w:rsidR="00220464" w:rsidRDefault="00220464" w:rsidP="002204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464">
        <w:rPr>
          <w:noProof/>
        </w:rPr>
        <w:lastRenderedPageBreak/>
        <w:drawing>
          <wp:inline distT="0" distB="0" distL="0" distR="0" wp14:anchorId="30FECF53" wp14:editId="1B3FA739">
            <wp:extent cx="6120765" cy="2057400"/>
            <wp:effectExtent l="0" t="0" r="0" b="0"/>
            <wp:docPr id="1744502404" name="Рисунок 1" descr="Зображення, що містить таблиц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02404" name="Рисунок 1" descr="Зображення, що містить таблиця&#10;&#10;Автоматично згенерований опи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E6D1" w14:textId="77777777" w:rsidR="008D3BEC" w:rsidRDefault="00220464" w:rsidP="002204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 рисунків встановлюємо в якій точці абсолютне значення похідної набуває найменшого значення і в якій</w:t>
      </w:r>
      <w:r w:rsidR="008D3BEC">
        <w:rPr>
          <w:rFonts w:ascii="Times New Roman" w:hAnsi="Times New Roman" w:cs="Times New Roman"/>
          <w:sz w:val="28"/>
          <w:szCs w:val="28"/>
        </w:rPr>
        <w:t xml:space="preserve"> точці абсолютне значення другої похідної набуває найбільшого значення і обчислюємо значення відповідних похідних в цих точках.</w:t>
      </w:r>
    </w:p>
    <w:p w14:paraId="470341C8" w14:textId="71D23128" w:rsidR="00220464" w:rsidRDefault="008D3BEC" w:rsidP="00220464">
      <w:pPr>
        <w:rPr>
          <w:rFonts w:ascii="Times New Roman" w:hAnsi="Times New Roman" w:cs="Times New Roman"/>
          <w:sz w:val="28"/>
          <w:szCs w:val="28"/>
        </w:rPr>
      </w:pPr>
      <w:r w:rsidRPr="008D3BEC">
        <w:rPr>
          <w:noProof/>
        </w:rPr>
        <w:drawing>
          <wp:inline distT="0" distB="0" distL="0" distR="0" wp14:anchorId="2F3F8325" wp14:editId="295FA680">
            <wp:extent cx="6120765" cy="843915"/>
            <wp:effectExtent l="0" t="0" r="0" b="0"/>
            <wp:docPr id="1941013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137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B8798" w14:textId="77777777" w:rsidR="008D3BEC" w:rsidRDefault="008D3BEC" w:rsidP="00220464">
      <w:pPr>
        <w:rPr>
          <w:rFonts w:ascii="Times New Roman" w:hAnsi="Times New Roman" w:cs="Times New Roman"/>
          <w:sz w:val="28"/>
          <w:szCs w:val="28"/>
        </w:rPr>
      </w:pPr>
    </w:p>
    <w:p w14:paraId="409C1F20" w14:textId="1EDB968E" w:rsidR="008D3BEC" w:rsidRDefault="008D3BEC" w:rsidP="002204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Проводимо обчислення в пакеті </w:t>
      </w:r>
      <w:r>
        <w:rPr>
          <w:rFonts w:ascii="Times New Roman" w:hAnsi="Times New Roman" w:cs="Times New Roman"/>
          <w:sz w:val="28"/>
          <w:szCs w:val="28"/>
          <w:lang w:val="en-US"/>
        </w:rPr>
        <w:t>Excel.</w:t>
      </w:r>
    </w:p>
    <w:p w14:paraId="7733F219" w14:textId="28DAC2EB" w:rsidR="008D3BEC" w:rsidRDefault="008D3BEC" w:rsidP="00220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Встановлюємо початкове наближення</w:t>
      </w:r>
    </w:p>
    <w:p w14:paraId="6DBD6E70" w14:textId="23187782" w:rsidR="008D3BEC" w:rsidRDefault="008D3BEC" w:rsidP="00220464">
      <w:r w:rsidRPr="008D3BEC">
        <w:rPr>
          <w:noProof/>
        </w:rPr>
        <w:drawing>
          <wp:inline distT="0" distB="0" distL="0" distR="0" wp14:anchorId="7CAD857F" wp14:editId="6C1A056A">
            <wp:extent cx="6120765" cy="2289175"/>
            <wp:effectExtent l="0" t="0" r="0" b="0"/>
            <wp:docPr id="418791538" name="Рисунок 1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91538" name="Рисунок 1" descr="Зображення, що містить стіл&#10;&#10;Автоматично згенерований опи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7753" w14:textId="6E6F37D5" w:rsidR="008D3BEC" w:rsidRDefault="008D3BEC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комірці С5 використовуємо формулу </w:t>
      </w:r>
      <w:r w:rsidRPr="008D3BEC">
        <w:rPr>
          <w:rFonts w:ascii="Times New Roman" w:hAnsi="Times New Roman" w:cs="Times New Roman"/>
          <w:sz w:val="28"/>
          <w:szCs w:val="28"/>
        </w:rPr>
        <w:t>=B5^3-2*B5-5</w:t>
      </w:r>
    </w:p>
    <w:p w14:paraId="7DC56526" w14:textId="5488B5BC" w:rsidR="008D3BEC" w:rsidRDefault="008D3BEC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комірці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E5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використовуємо формулу </w:t>
      </w:r>
      <w:r w:rsidRPr="008D3BEC">
        <w:rPr>
          <w:rFonts w:ascii="Times New Roman" w:hAnsi="Times New Roman" w:cs="Times New Roman"/>
          <w:sz w:val="28"/>
          <w:szCs w:val="28"/>
        </w:rPr>
        <w:t>=3*B5^2-2</w:t>
      </w:r>
    </w:p>
    <w:p w14:paraId="66C067CD" w14:textId="0249C7A7" w:rsidR="008D3BEC" w:rsidRDefault="008D3BEC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комірці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G5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використовуємо формулу </w:t>
      </w:r>
      <w:r w:rsidRPr="008D3BEC">
        <w:rPr>
          <w:rFonts w:ascii="Times New Roman" w:hAnsi="Times New Roman" w:cs="Times New Roman"/>
          <w:sz w:val="28"/>
          <w:szCs w:val="28"/>
        </w:rPr>
        <w:t>=B5-C5/E5</w:t>
      </w:r>
    </w:p>
    <w:p w14:paraId="4C0AA755" w14:textId="44BD9F0E" w:rsidR="008D3BEC" w:rsidRDefault="008D3BEC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 комірки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G5 </w:t>
      </w:r>
      <w:r>
        <w:rPr>
          <w:rFonts w:ascii="Times New Roman" w:hAnsi="Times New Roman" w:cs="Times New Roman"/>
          <w:sz w:val="28"/>
          <w:szCs w:val="28"/>
        </w:rPr>
        <w:t xml:space="preserve">за допомогою спеціальної вставки «значення» копіюємо в комірку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B6 </w:t>
      </w:r>
      <w:r>
        <w:rPr>
          <w:rFonts w:ascii="Times New Roman" w:hAnsi="Times New Roman" w:cs="Times New Roman"/>
          <w:sz w:val="28"/>
          <w:szCs w:val="28"/>
        </w:rPr>
        <w:t>і користуємось маркером заповнення.</w:t>
      </w:r>
    </w:p>
    <w:p w14:paraId="696B2876" w14:textId="6396741B" w:rsidR="000E7C42" w:rsidRDefault="000E7C42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7A69F6" wp14:editId="358C549A">
            <wp:extent cx="3771900" cy="4687140"/>
            <wp:effectExtent l="0" t="0" r="0" b="0"/>
            <wp:docPr id="1983825976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25976" name="Рисунок 1" descr="Зображення, що містить текст&#10;&#10;Автоматично згенерований опи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7063" cy="46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53703" w14:textId="5181C4BD" w:rsidR="008D3BEC" w:rsidRDefault="000E7C42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 w:rsidRPr="002A4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65704E" wp14:editId="7E80A16D">
            <wp:extent cx="6120765" cy="2867025"/>
            <wp:effectExtent l="0" t="0" r="0" b="9525"/>
            <wp:docPr id="685688240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88240" name="Рисунок 1" descr="Зображення, що містить текст&#10;&#10;Автоматично згенерований опи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BCEB3" w14:textId="77777777" w:rsidR="002A4DCC" w:rsidRDefault="002A4DCC" w:rsidP="008D3BE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14:paraId="23BEBC20" w14:textId="77777777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1295B38" w14:textId="77777777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D9BAD49" w14:textId="77777777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908709E" w14:textId="77777777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1EF1C48" w14:textId="77777777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CD4F6A2" w14:textId="13D51E11" w:rsidR="002A4DCC" w:rsidRPr="002A4DCC" w:rsidRDefault="002A4DCC" w:rsidP="002A4DCC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A4DCC">
        <w:rPr>
          <w:rFonts w:ascii="Times New Roman" w:hAnsi="Times New Roman" w:cs="Times New Roman"/>
          <w:b/>
          <w:bCs/>
          <w:sz w:val="28"/>
          <w:szCs w:val="28"/>
        </w:rPr>
        <w:t>Виконати завдання методом хорд.</w:t>
      </w:r>
    </w:p>
    <w:p w14:paraId="2EE99C77" w14:textId="5A147A63" w:rsidR="002A4DCC" w:rsidRPr="002A4DCC" w:rsidRDefault="002A4DCC" w:rsidP="002A4DCC">
      <w:pPr>
        <w:pStyle w:val="a3"/>
        <w:numPr>
          <w:ilvl w:val="1"/>
          <w:numId w:val="1"/>
        </w:num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 w:rsidRPr="002A4DCC">
        <w:rPr>
          <w:rFonts w:ascii="Times New Roman" w:hAnsi="Times New Roman" w:cs="Times New Roman"/>
          <w:sz w:val="28"/>
          <w:szCs w:val="28"/>
        </w:rPr>
        <w:t>Вибираємо початкове наближення з умови</w:t>
      </w:r>
    </w:p>
    <w:p w14:paraId="5851E610" w14:textId="3F2AC358" w:rsidR="002A4DCC" w:rsidRDefault="002A4DCC" w:rsidP="002A4DCC">
      <w:pPr>
        <w:tabs>
          <w:tab w:val="left" w:pos="8820"/>
        </w:tabs>
        <w:ind w:left="360"/>
        <w:jc w:val="center"/>
        <w:rPr>
          <w:lang w:val="en-US"/>
        </w:rPr>
      </w:pPr>
      <w:r w:rsidRPr="009976D0">
        <w:rPr>
          <w:position w:val="-12"/>
          <w:lang w:val="en-US"/>
        </w:rPr>
        <w:object w:dxaOrig="1840" w:dyaOrig="380" w14:anchorId="3292A759">
          <v:shape id="_x0000_i1026" type="#_x0000_t75" style="width:91.8pt;height:19.2pt" o:ole="">
            <v:imagedata r:id="rId15" o:title=""/>
          </v:shape>
          <o:OLEObject Type="Embed" ProgID="Equation.DSMT4" ShapeID="_x0000_i1026" DrawAspect="Content" ObjectID="_1742843921" r:id="rId16"/>
        </w:object>
      </w:r>
    </w:p>
    <w:p w14:paraId="5B9CB3BC" w14:textId="0D3F49FC" w:rsidR="002A4DCC" w:rsidRDefault="002A4DCC" w:rsidP="002A4DCC">
      <w:pPr>
        <w:tabs>
          <w:tab w:val="left" w:pos="882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цього користуємось графіком функції побудованим в пакеті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</w:p>
    <w:p w14:paraId="2C348132" w14:textId="754D3886" w:rsidR="002A4DCC" w:rsidRDefault="002A4DCC" w:rsidP="002A4DCC">
      <w:pPr>
        <w:tabs>
          <w:tab w:val="left" w:pos="882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20464">
        <w:rPr>
          <w:noProof/>
        </w:rPr>
        <w:drawing>
          <wp:inline distT="0" distB="0" distL="0" distR="0" wp14:anchorId="2E7E52F5" wp14:editId="39D56F62">
            <wp:extent cx="6120765" cy="2082165"/>
            <wp:effectExtent l="0" t="0" r="0" b="0"/>
            <wp:docPr id="1807358563" name="Рисунок 1807358563" descr="Зображення, що містить таблиц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44280" name="Рисунок 1" descr="Зображення, що містить таблиця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60CA" w14:textId="58D1689B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Бачимо, що початковою точкою є </w:t>
      </w:r>
    </w:p>
    <w:p w14:paraId="42AB74B5" w14:textId="6DCC4FD3" w:rsidR="002A4DCC" w:rsidRDefault="002A4DCC" w:rsidP="002A4DCC">
      <w:pPr>
        <w:pStyle w:val="MTDisplayEquation"/>
      </w:pPr>
      <w:r>
        <w:tab/>
      </w:r>
      <w:r w:rsidRPr="002A4DCC">
        <w:rPr>
          <w:position w:val="-12"/>
        </w:rPr>
        <w:object w:dxaOrig="720" w:dyaOrig="380" w14:anchorId="3606B631">
          <v:shape id="_x0000_i1029" type="#_x0000_t75" style="width:36pt;height:19pt" o:ole="">
            <v:imagedata r:id="rId17" o:title=""/>
          </v:shape>
          <o:OLEObject Type="Embed" ProgID="Equation.DSMT4" ShapeID="_x0000_i1029" DrawAspect="Content" ObjectID="_1742843922" r:id="rId18"/>
        </w:object>
      </w:r>
      <w:r>
        <w:t xml:space="preserve"> </w:t>
      </w:r>
    </w:p>
    <w:p w14:paraId="5F76F22F" w14:textId="390C9721" w:rsidR="002A4DCC" w:rsidRDefault="002A4DCC" w:rsidP="002A4DCC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Рекурентна формула має вигляд</w:t>
      </w:r>
    </w:p>
    <w:p w14:paraId="52375ACD" w14:textId="5CF024D7" w:rsidR="002A4DCC" w:rsidRDefault="002A4DCC" w:rsidP="002A4DCC">
      <w:pPr>
        <w:tabs>
          <w:tab w:val="left" w:pos="8820"/>
        </w:tabs>
      </w:pPr>
      <w:r w:rsidRPr="00E16FA7">
        <w:rPr>
          <w:position w:val="-34"/>
        </w:rPr>
        <w:object w:dxaOrig="3580" w:dyaOrig="780" w14:anchorId="3AF17A5D">
          <v:shape id="_x0000_i1030" type="#_x0000_t75" style="width:178.8pt;height:38.4pt" o:ole="">
            <v:imagedata r:id="rId19" o:title=""/>
          </v:shape>
          <o:OLEObject Type="Embed" ProgID="Equation.DSMT4" ShapeID="_x0000_i1030" DrawAspect="Content" ObjectID="_1742843923" r:id="rId20"/>
        </w:object>
      </w:r>
    </w:p>
    <w:p w14:paraId="38A065F7" w14:textId="0D735DFE" w:rsidR="002A4DCC" w:rsidRDefault="002A4DCC" w:rsidP="002A4DCC">
      <w:pPr>
        <w:tabs>
          <w:tab w:val="left" w:pos="8820"/>
        </w:tabs>
      </w:pPr>
      <w:r w:rsidRPr="00A66948">
        <w:rPr>
          <w:position w:val="-36"/>
        </w:rPr>
        <w:object w:dxaOrig="3220" w:dyaOrig="859" w14:anchorId="2C3C75F8">
          <v:shape id="_x0000_i1031" type="#_x0000_t75" style="width:160.85pt;height:43.2pt" o:ole="">
            <v:imagedata r:id="rId21" o:title=""/>
          </v:shape>
          <o:OLEObject Type="Embed" ProgID="Equation.DSMT4" ShapeID="_x0000_i1031" DrawAspect="Content" ObjectID="_1742843924" r:id="rId22"/>
        </w:object>
      </w:r>
      <w:r>
        <w:t>.</w:t>
      </w:r>
    </w:p>
    <w:p w14:paraId="271F2D04" w14:textId="49828500" w:rsidR="002A4DCC" w:rsidRDefault="002A4DCC" w:rsidP="002A4DCC">
      <w:pPr>
        <w:pStyle w:val="a3"/>
        <w:numPr>
          <w:ilvl w:val="1"/>
          <w:numId w:val="1"/>
        </w:num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Визначаємо </w:t>
      </w:r>
      <w:r w:rsidR="00BE073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BE0730" w:rsidRPr="00BE073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E0730">
        <w:rPr>
          <w:rFonts w:ascii="Times New Roman" w:hAnsi="Times New Roman" w:cs="Times New Roman"/>
          <w:sz w:val="28"/>
          <w:szCs w:val="28"/>
        </w:rPr>
        <w:t xml:space="preserve"> використовуючи графік функції. В нашому випадку </w:t>
      </w:r>
    </w:p>
    <w:p w14:paraId="243DDCDA" w14:textId="39693B88" w:rsidR="00BE0730" w:rsidRDefault="00BE0730" w:rsidP="00BE0730">
      <w:pPr>
        <w:pStyle w:val="MTDisplayEquation"/>
      </w:pPr>
      <w:r>
        <w:tab/>
      </w:r>
      <w:r w:rsidRPr="00BE0730">
        <w:rPr>
          <w:position w:val="-6"/>
        </w:rPr>
        <w:object w:dxaOrig="600" w:dyaOrig="300" w14:anchorId="6E38D999">
          <v:shape id="_x0000_i1034" type="#_x0000_t75" style="width:30pt;height:15pt" o:ole="">
            <v:imagedata r:id="rId23" o:title=""/>
          </v:shape>
          <o:OLEObject Type="Embed" ProgID="Equation.DSMT4" ShapeID="_x0000_i1034" DrawAspect="Content" ObjectID="_1742843925" r:id="rId24"/>
        </w:object>
      </w:r>
      <w:r>
        <w:t xml:space="preserve"> </w:t>
      </w:r>
    </w:p>
    <w:p w14:paraId="7B8AAF08" w14:textId="3A192490" w:rsidR="00BE0730" w:rsidRDefault="00BE0730" w:rsidP="00BE0730">
      <w:pPr>
        <w:tabs>
          <w:tab w:val="left" w:pos="88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Вносимо дані в таблицю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</w:p>
    <w:p w14:paraId="01E23812" w14:textId="10CF0612" w:rsidR="00356914" w:rsidRDefault="00356914" w:rsidP="00BE0730">
      <w:pPr>
        <w:tabs>
          <w:tab w:val="left" w:pos="8820"/>
        </w:tabs>
        <w:rPr>
          <w:noProof/>
        </w:rPr>
      </w:pPr>
      <w:r>
        <w:rPr>
          <w:noProof/>
        </w:rPr>
        <w:drawing>
          <wp:inline distT="0" distB="0" distL="0" distR="0" wp14:anchorId="7128A432" wp14:editId="39AB3954">
            <wp:extent cx="6120765" cy="570865"/>
            <wp:effectExtent l="0" t="0" r="0" b="635"/>
            <wp:docPr id="1331256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5661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1254" w14:textId="77777777" w:rsidR="00356914" w:rsidRDefault="00356914" w:rsidP="00356914">
      <w:pPr>
        <w:rPr>
          <w:noProof/>
        </w:rPr>
      </w:pPr>
    </w:p>
    <w:p w14:paraId="23E40CDF" w14:textId="304DCB89" w:rsidR="00356914" w:rsidRDefault="00356914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комірці С5 використовуємо формулу </w:t>
      </w:r>
      <w:r w:rsidRPr="00356914">
        <w:rPr>
          <w:rFonts w:ascii="Times New Roman" w:hAnsi="Times New Roman" w:cs="Times New Roman"/>
          <w:sz w:val="28"/>
          <w:szCs w:val="28"/>
        </w:rPr>
        <w:t>=B5^3-2*B5-5</w:t>
      </w:r>
    </w:p>
    <w:p w14:paraId="3C1C4CA7" w14:textId="47131EA0" w:rsidR="00356914" w:rsidRDefault="00356914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комірці Е5 використовуємо формулу </w:t>
      </w:r>
      <w:r w:rsidRPr="00356914">
        <w:rPr>
          <w:rFonts w:ascii="Times New Roman" w:hAnsi="Times New Roman" w:cs="Times New Roman"/>
          <w:sz w:val="28"/>
          <w:szCs w:val="28"/>
        </w:rPr>
        <w:t>=D5^3-2*D5-5</w:t>
      </w:r>
    </w:p>
    <w:p w14:paraId="3EFE2885" w14:textId="216B74B9" w:rsidR="00356914" w:rsidRDefault="00356914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комірці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G5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використовуємо формулу </w:t>
      </w:r>
      <w:r w:rsidRPr="00356914">
        <w:rPr>
          <w:rFonts w:ascii="Times New Roman" w:hAnsi="Times New Roman" w:cs="Times New Roman"/>
          <w:sz w:val="28"/>
          <w:szCs w:val="28"/>
        </w:rPr>
        <w:t>=B5-C5*(B5-D$5)/(C5-E$5)</w:t>
      </w:r>
    </w:p>
    <w:p w14:paraId="0C72F9EE" w14:textId="116E6238" w:rsidR="00356914" w:rsidRDefault="00356914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Копіюємо вміст комірки </w:t>
      </w:r>
      <w:r>
        <w:rPr>
          <w:rFonts w:ascii="Times New Roman" w:hAnsi="Times New Roman" w:cs="Times New Roman"/>
          <w:sz w:val="28"/>
          <w:szCs w:val="28"/>
          <w:lang w:val="en-US"/>
        </w:rPr>
        <w:t>G5</w:t>
      </w:r>
      <w:r>
        <w:rPr>
          <w:rFonts w:ascii="Times New Roman" w:hAnsi="Times New Roman" w:cs="Times New Roman"/>
          <w:sz w:val="28"/>
          <w:szCs w:val="28"/>
        </w:rPr>
        <w:t xml:space="preserve"> через спеціальну вставку в комірку </w:t>
      </w:r>
      <w:r>
        <w:rPr>
          <w:rFonts w:ascii="Times New Roman" w:hAnsi="Times New Roman" w:cs="Times New Roman"/>
          <w:sz w:val="28"/>
          <w:szCs w:val="28"/>
          <w:lang w:val="en-US"/>
        </w:rPr>
        <w:t>B6</w:t>
      </w:r>
      <w:r>
        <w:rPr>
          <w:rFonts w:ascii="Times New Roman" w:hAnsi="Times New Roman" w:cs="Times New Roman"/>
          <w:sz w:val="28"/>
          <w:szCs w:val="28"/>
        </w:rPr>
        <w:t xml:space="preserve"> і використовуємо маркер заповнення в комірках С6 та </w:t>
      </w:r>
      <w:r>
        <w:rPr>
          <w:rFonts w:ascii="Times New Roman" w:hAnsi="Times New Roman" w:cs="Times New Roman"/>
          <w:sz w:val="28"/>
          <w:szCs w:val="28"/>
          <w:lang w:val="en-US"/>
        </w:rPr>
        <w:t>G6.</w:t>
      </w:r>
    </w:p>
    <w:p w14:paraId="5F01D004" w14:textId="5229C02C" w:rsidR="00356914" w:rsidRDefault="00356914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Копіюємо вміст комірки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через спеціальну вставку в комірку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96F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і використовуємо маркер заповнення в комірках С</w:t>
      </w:r>
      <w:r w:rsidR="00A96F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96F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5775D9" w14:textId="1D50CC58" w:rsidR="00A96F82" w:rsidRPr="00A96F82" w:rsidRDefault="00A96F82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Продовжуємо, поки не отримаємо необхідну точність.</w:t>
      </w:r>
    </w:p>
    <w:p w14:paraId="5DDD4720" w14:textId="3266301A" w:rsidR="00356914" w:rsidRDefault="00A96F82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55031FC" wp14:editId="4A36D534">
            <wp:extent cx="6120765" cy="2626360"/>
            <wp:effectExtent l="0" t="0" r="0" b="2540"/>
            <wp:docPr id="600173004" name="Рисунок 1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73004" name="Рисунок 1" descr="Зображення, що містить стіл&#10;&#10;Автоматично згенерований опис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6F22" w14:textId="7E7F1B27" w:rsidR="00A96F82" w:rsidRDefault="00A96F82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створення коду мовою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Pithon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потрібно обчислити похідні для забезпечення зупинки ітераційного процесу .</w:t>
      </w:r>
    </w:p>
    <w:p w14:paraId="48AE0FEC" w14:textId="77777777" w:rsidR="00A96F82" w:rsidRPr="00A96F82" w:rsidRDefault="00A96F82" w:rsidP="00A9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2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A96F82">
        <w:rPr>
          <w:rFonts w:ascii="Times New Roman" w:hAnsi="Times New Roman" w:cs="Times New Roman"/>
          <w:position w:val="-24"/>
          <w:sz w:val="28"/>
          <w:szCs w:val="28"/>
        </w:rPr>
        <w:object w:dxaOrig="1960" w:dyaOrig="499" w14:anchorId="282BC6E1">
          <v:shape id="_x0000_i1051" type="#_x0000_t75" style="width:98.4pt;height:25.2pt" o:ole="">
            <v:imagedata r:id="rId27" o:title=""/>
          </v:shape>
          <o:OLEObject Type="Embed" ProgID="Equation.DSMT4" ShapeID="_x0000_i1051" DrawAspect="Content" ObjectID="_1742843926" r:id="rId28"/>
        </w:object>
      </w:r>
      <w:r w:rsidRPr="00A96F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6F82">
        <w:rPr>
          <w:rFonts w:ascii="Times New Roman" w:hAnsi="Times New Roman" w:cs="Times New Roman"/>
          <w:sz w:val="28"/>
          <w:szCs w:val="28"/>
        </w:rPr>
        <w:t xml:space="preserve"> </w:t>
      </w:r>
      <w:r w:rsidRPr="00A96F82">
        <w:rPr>
          <w:rFonts w:ascii="Times New Roman" w:hAnsi="Times New Roman" w:cs="Times New Roman"/>
          <w:position w:val="-24"/>
          <w:sz w:val="28"/>
          <w:szCs w:val="28"/>
        </w:rPr>
        <w:object w:dxaOrig="2040" w:dyaOrig="499" w14:anchorId="327963EE">
          <v:shape id="_x0000_i1052" type="#_x0000_t75" style="width:102pt;height:25.2pt" o:ole="">
            <v:imagedata r:id="rId29" o:title=""/>
          </v:shape>
          <o:OLEObject Type="Embed" ProgID="Equation.DSMT4" ShapeID="_x0000_i1052" DrawAspect="Content" ObjectID="_1742843927" r:id="rId30"/>
        </w:object>
      </w:r>
      <w:r w:rsidRPr="00A96F82">
        <w:rPr>
          <w:rFonts w:ascii="Times New Roman" w:hAnsi="Times New Roman" w:cs="Times New Roman"/>
          <w:sz w:val="28"/>
          <w:szCs w:val="28"/>
        </w:rPr>
        <w:t xml:space="preserve">, то корінь </w:t>
      </w:r>
      <w:r w:rsidRPr="00A96F82">
        <w:rPr>
          <w:rFonts w:ascii="Times New Roman" w:hAnsi="Times New Roman" w:cs="Times New Roman"/>
          <w:position w:val="-6"/>
          <w:sz w:val="28"/>
          <w:szCs w:val="28"/>
        </w:rPr>
        <w:object w:dxaOrig="300" w:dyaOrig="360" w14:anchorId="75FB7228">
          <v:shape id="_x0000_i1053" type="#_x0000_t75" style="width:15pt;height:18pt" o:ole="">
            <v:imagedata r:id="rId31" o:title=""/>
          </v:shape>
          <o:OLEObject Type="Embed" ProgID="Equation.DSMT4" ShapeID="_x0000_i1053" DrawAspect="Content" ObjectID="_1742843928" r:id="rId32"/>
        </w:object>
      </w:r>
      <w:r w:rsidRPr="00A96F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F82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Pr="00A96F82">
        <w:rPr>
          <w:rFonts w:ascii="Times New Roman" w:hAnsi="Times New Roman" w:cs="Times New Roman"/>
          <w:position w:val="-12"/>
          <w:sz w:val="28"/>
          <w:szCs w:val="28"/>
        </w:rPr>
        <w:object w:dxaOrig="1020" w:dyaOrig="360" w14:anchorId="4A575A6C">
          <v:shape id="_x0000_i1054" type="#_x0000_t75" style="width:51pt;height:18pt" o:ole="">
            <v:imagedata r:id="rId33" o:title=""/>
          </v:shape>
          <o:OLEObject Type="Embed" ProgID="Equation.DSMT4" ShapeID="_x0000_i1054" DrawAspect="Content" ObjectID="_1742843929" r:id="rId34"/>
        </w:object>
      </w:r>
      <w:r w:rsidRPr="00A96F82">
        <w:rPr>
          <w:rFonts w:ascii="Times New Roman" w:hAnsi="Times New Roman" w:cs="Times New Roman"/>
          <w:sz w:val="28"/>
          <w:szCs w:val="28"/>
        </w:rPr>
        <w:t xml:space="preserve"> буде знайдений методом хорд із наперед заданою точністю </w:t>
      </w:r>
      <w:r w:rsidRPr="00A96F8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40" w14:anchorId="1434BEAC">
          <v:shape id="_x0000_i1055" type="#_x0000_t75" style="width:10.8pt;height:12pt" o:ole="">
            <v:imagedata r:id="rId35" o:title=""/>
          </v:shape>
          <o:OLEObject Type="Embed" ProgID="Equation.DSMT4" ShapeID="_x0000_i1055" DrawAspect="Content" ObjectID="_1742843930" r:id="rId36"/>
        </w:object>
      </w:r>
      <w:r w:rsidRPr="00A96F82">
        <w:rPr>
          <w:rFonts w:ascii="Times New Roman" w:hAnsi="Times New Roman" w:cs="Times New Roman"/>
          <w:sz w:val="28"/>
          <w:szCs w:val="28"/>
        </w:rPr>
        <w:t xml:space="preserve">, якщо для двох послідовних наближень </w:t>
      </w:r>
      <w:r w:rsidRPr="00A96F8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440" w:dyaOrig="380" w14:anchorId="4683935E">
          <v:shape id="_x0000_i1056" type="#_x0000_t75" style="width:22.2pt;height:19.2pt" o:ole="">
            <v:imagedata r:id="rId37" o:title=""/>
          </v:shape>
          <o:OLEObject Type="Embed" ProgID="Equation.DSMT4" ShapeID="_x0000_i1056" DrawAspect="Content" ObjectID="_1742843931" r:id="rId38"/>
        </w:object>
      </w:r>
      <w:r w:rsidRPr="00A96F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F82">
        <w:rPr>
          <w:rFonts w:ascii="Times New Roman" w:hAnsi="Times New Roman" w:cs="Times New Roman"/>
          <w:sz w:val="28"/>
          <w:szCs w:val="28"/>
        </w:rPr>
        <w:t xml:space="preserve">і </w:t>
      </w:r>
      <w:r w:rsidRPr="00A96F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F8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80" w14:anchorId="40B9508B">
          <v:shape id="_x0000_i1057" type="#_x0000_t75" style="width:15pt;height:19.2pt" o:ole="">
            <v:imagedata r:id="rId39" o:title=""/>
          </v:shape>
          <o:OLEObject Type="Embed" ProgID="Equation.DSMT4" ShapeID="_x0000_i1057" DrawAspect="Content" ObjectID="_1742843932" r:id="rId40"/>
        </w:object>
      </w:r>
      <w:r w:rsidRPr="00A96F82">
        <w:rPr>
          <w:rFonts w:ascii="Times New Roman" w:hAnsi="Times New Roman" w:cs="Times New Roman"/>
          <w:sz w:val="28"/>
          <w:szCs w:val="28"/>
        </w:rPr>
        <w:t xml:space="preserve"> справджуватиметься нерівність </w:t>
      </w:r>
    </w:p>
    <w:p w14:paraId="58A5A51A" w14:textId="77777777" w:rsidR="00A96F82" w:rsidRPr="00A96F82" w:rsidRDefault="00A96F82" w:rsidP="00A96F82">
      <w:pPr>
        <w:tabs>
          <w:tab w:val="center" w:pos="4820"/>
          <w:tab w:val="right" w:pos="9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F82">
        <w:rPr>
          <w:rFonts w:ascii="Times New Roman" w:hAnsi="Times New Roman" w:cs="Times New Roman"/>
          <w:sz w:val="28"/>
          <w:szCs w:val="28"/>
        </w:rPr>
        <w:tab/>
      </w:r>
      <w:r w:rsidRPr="00A96F82">
        <w:rPr>
          <w:rFonts w:ascii="Times New Roman" w:hAnsi="Times New Roman" w:cs="Times New Roman"/>
          <w:position w:val="-34"/>
          <w:sz w:val="28"/>
          <w:szCs w:val="28"/>
        </w:rPr>
        <w:object w:dxaOrig="2460" w:dyaOrig="780" w14:anchorId="2053C4B5">
          <v:shape id="_x0000_i1058" type="#_x0000_t75" style="width:123pt;height:38.4pt" o:ole="">
            <v:imagedata r:id="rId41" o:title=""/>
          </v:shape>
          <o:OLEObject Type="Embed" ProgID="Equation.DSMT4" ShapeID="_x0000_i1058" DrawAspect="Content" ObjectID="_1742843933" r:id="rId42"/>
        </w:object>
      </w:r>
      <w:r w:rsidRPr="00A96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E8906" w14:textId="77777777" w:rsidR="00A96F82" w:rsidRPr="00A96F82" w:rsidRDefault="00A96F82" w:rsidP="0035691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sectPr w:rsidR="00A96F82" w:rsidRPr="00A96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CD7"/>
    <w:multiLevelType w:val="multilevel"/>
    <w:tmpl w:val="BD76C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087556"/>
    <w:multiLevelType w:val="hybridMultilevel"/>
    <w:tmpl w:val="2B106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44727">
    <w:abstractNumId w:val="0"/>
  </w:num>
  <w:num w:numId="2" w16cid:durableId="80775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B7"/>
    <w:rsid w:val="000E7C42"/>
    <w:rsid w:val="00220464"/>
    <w:rsid w:val="002A4DCC"/>
    <w:rsid w:val="00356914"/>
    <w:rsid w:val="003B46D2"/>
    <w:rsid w:val="005F5801"/>
    <w:rsid w:val="00864E34"/>
    <w:rsid w:val="008D3BEC"/>
    <w:rsid w:val="00A96F82"/>
    <w:rsid w:val="00BE0730"/>
    <w:rsid w:val="00C46928"/>
    <w:rsid w:val="00CF45B7"/>
    <w:rsid w:val="00DC39C5"/>
    <w:rsid w:val="00E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522A"/>
  <w15:chartTrackingRefBased/>
  <w15:docId w15:val="{2BDF46C7-32EF-4821-ADF3-EB5D89F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5F5801"/>
    <w:pPr>
      <w:tabs>
        <w:tab w:val="center" w:pos="4820"/>
        <w:tab w:val="right" w:pos="9640"/>
      </w:tabs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5F5801"/>
    <w:rPr>
      <w:rFonts w:ascii="Times New Roman" w:hAnsi="Times New Roman" w:cs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5F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26" Type="http://schemas.openxmlformats.org/officeDocument/2006/relationships/image" Target="media/image16.png"/><Relationship Id="rId39" Type="http://schemas.openxmlformats.org/officeDocument/2006/relationships/image" Target="media/image23.wmf"/><Relationship Id="rId21" Type="http://schemas.openxmlformats.org/officeDocument/2006/relationships/image" Target="media/image13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image" Target="media/image19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5.bin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1.wmf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image" Target="media/image15.png"/><Relationship Id="rId33" Type="http://schemas.openxmlformats.org/officeDocument/2006/relationships/image" Target="media/image20.wmf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Карабин</dc:creator>
  <cp:keywords/>
  <dc:description/>
  <cp:lastModifiedBy>Оксана Карабин</cp:lastModifiedBy>
  <cp:revision>3</cp:revision>
  <dcterms:created xsi:type="dcterms:W3CDTF">2023-04-09T18:59:00Z</dcterms:created>
  <dcterms:modified xsi:type="dcterms:W3CDTF">2023-04-12T19:30:00Z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