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AF" w:rsidRPr="00DD3BAF" w:rsidRDefault="00DD3BAF" w:rsidP="00DD3BAF">
      <w:pPr>
        <w:pStyle w:val="a3"/>
        <w:jc w:val="center"/>
        <w:rPr>
          <w:b/>
        </w:rPr>
      </w:pPr>
      <w:r w:rsidRPr="00DD3BAF">
        <w:rPr>
          <w:b/>
        </w:rPr>
        <w:t>ДЕРЖАВНА</w:t>
      </w:r>
      <w:r w:rsidRPr="00DD3BAF">
        <w:rPr>
          <w:b/>
          <w:spacing w:val="-2"/>
        </w:rPr>
        <w:t xml:space="preserve"> </w:t>
      </w:r>
      <w:r w:rsidRPr="00DD3BAF">
        <w:rPr>
          <w:b/>
        </w:rPr>
        <w:t>СЛУЖБА</w:t>
      </w:r>
      <w:r w:rsidRPr="00DD3BAF">
        <w:rPr>
          <w:b/>
          <w:spacing w:val="-2"/>
        </w:rPr>
        <w:t xml:space="preserve"> </w:t>
      </w:r>
      <w:r w:rsidRPr="00DD3BAF">
        <w:rPr>
          <w:b/>
        </w:rPr>
        <w:t>УКРАЇНИ</w:t>
      </w:r>
      <w:r w:rsidRPr="00DD3BAF">
        <w:rPr>
          <w:b/>
          <w:spacing w:val="-3"/>
        </w:rPr>
        <w:t xml:space="preserve"> </w:t>
      </w:r>
      <w:r w:rsidRPr="00DD3BAF">
        <w:rPr>
          <w:b/>
        </w:rPr>
        <w:t>З</w:t>
      </w:r>
      <w:r w:rsidRPr="00DD3BAF">
        <w:rPr>
          <w:b/>
          <w:spacing w:val="1"/>
        </w:rPr>
        <w:t xml:space="preserve"> </w:t>
      </w:r>
      <w:r w:rsidRPr="00DD3BAF">
        <w:rPr>
          <w:b/>
        </w:rPr>
        <w:t>НАДЗВИЧАЙНИХ</w:t>
      </w:r>
      <w:r w:rsidRPr="00DD3BAF">
        <w:rPr>
          <w:b/>
          <w:spacing w:val="-4"/>
        </w:rPr>
        <w:t xml:space="preserve"> </w:t>
      </w:r>
      <w:r w:rsidRPr="00DD3BAF">
        <w:rPr>
          <w:b/>
        </w:rPr>
        <w:t>СИТУАЦІЙ</w:t>
      </w:r>
    </w:p>
    <w:p w:rsidR="00DD3BAF" w:rsidRDefault="00DD3BAF" w:rsidP="00DD3BAF">
      <w:pPr>
        <w:pStyle w:val="a3"/>
        <w:spacing w:line="360" w:lineRule="auto"/>
        <w:ind w:firstLine="851"/>
        <w:jc w:val="center"/>
        <w:rPr>
          <w:b/>
        </w:rPr>
      </w:pPr>
    </w:p>
    <w:p w:rsidR="00DD3BAF" w:rsidRDefault="00DD3BAF" w:rsidP="00DD3BAF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ЛЬВІВСЬКИЙ ДЕРЖАВНИЙ УНІВЕРСИТЕТ</w:t>
      </w:r>
      <w:r>
        <w:rPr>
          <w:b/>
          <w:spacing w:val="-67"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>БЕЗПЕКИ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ЖИТТЄДІЯЛЬНОСТІ</w:t>
      </w:r>
    </w:p>
    <w:p w:rsidR="00DD3BAF" w:rsidRDefault="00DD3BAF" w:rsidP="00DD3BAF">
      <w:pPr>
        <w:pStyle w:val="a3"/>
        <w:spacing w:line="360" w:lineRule="auto"/>
        <w:ind w:firstLine="851"/>
        <w:jc w:val="center"/>
        <w:rPr>
          <w:b/>
        </w:rPr>
      </w:pPr>
    </w:p>
    <w:p w:rsidR="00DD3BAF" w:rsidRPr="00DD3BAF" w:rsidRDefault="00DD3BAF" w:rsidP="00DD3BAF">
      <w:pPr>
        <w:pStyle w:val="Heading1"/>
        <w:spacing w:line="360" w:lineRule="auto"/>
        <w:ind w:left="0" w:firstLine="851"/>
        <w:jc w:val="center"/>
        <w:outlineLvl w:val="9"/>
        <w:rPr>
          <w:rFonts w:ascii="Times New Roman" w:hAnsi="Times New Roman" w:cs="Times New Roman"/>
          <w:sz w:val="28"/>
          <w:szCs w:val="28"/>
        </w:rPr>
      </w:pPr>
      <w:r w:rsidRPr="00DD3BAF">
        <w:rPr>
          <w:rFonts w:ascii="Times New Roman" w:hAnsi="Times New Roman" w:cs="Times New Roman"/>
          <w:sz w:val="28"/>
          <w:szCs w:val="28"/>
        </w:rPr>
        <w:t>НАВЧАЛЬНО-НАУКОВИЙ</w:t>
      </w:r>
      <w:r w:rsidRPr="00DD3B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D3BAF">
        <w:rPr>
          <w:rFonts w:ascii="Times New Roman" w:hAnsi="Times New Roman" w:cs="Times New Roman"/>
          <w:sz w:val="28"/>
          <w:szCs w:val="28"/>
        </w:rPr>
        <w:t>ІНСТИТУТ</w:t>
      </w:r>
    </w:p>
    <w:p w:rsidR="00DD3BAF" w:rsidRDefault="00DD3BAF" w:rsidP="00DD3BAF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ПОЖЕЖНОЇ ТА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ТЕХНОГЕННОЇ БЕЗПЕКИ</w:t>
      </w:r>
    </w:p>
    <w:p w:rsidR="00DD3BAF" w:rsidRDefault="00DD3BAF" w:rsidP="00DD3BAF">
      <w:pPr>
        <w:pStyle w:val="a3"/>
        <w:spacing w:line="360" w:lineRule="auto"/>
        <w:ind w:firstLine="851"/>
        <w:jc w:val="center"/>
        <w:rPr>
          <w:b/>
        </w:rPr>
      </w:pPr>
    </w:p>
    <w:p w:rsidR="004D4389" w:rsidRPr="007D5A59" w:rsidRDefault="004D4389" w:rsidP="00752C89">
      <w:pPr>
        <w:pStyle w:val="a3"/>
        <w:tabs>
          <w:tab w:val="left" w:pos="9214"/>
        </w:tabs>
        <w:spacing w:line="360" w:lineRule="auto"/>
        <w:ind w:firstLine="851"/>
        <w:jc w:val="center"/>
        <w:rPr>
          <w:b/>
        </w:rPr>
      </w:pPr>
    </w:p>
    <w:p w:rsidR="004D4389" w:rsidRPr="007D5A59" w:rsidRDefault="004D4389" w:rsidP="00752C89">
      <w:pPr>
        <w:pStyle w:val="a3"/>
        <w:tabs>
          <w:tab w:val="left" w:pos="9214"/>
        </w:tabs>
        <w:spacing w:line="360" w:lineRule="auto"/>
        <w:ind w:firstLine="851"/>
        <w:jc w:val="center"/>
        <w:rPr>
          <w:b/>
        </w:rPr>
      </w:pPr>
    </w:p>
    <w:p w:rsidR="004D4389" w:rsidRPr="008648C1" w:rsidRDefault="004D4389" w:rsidP="008648C1">
      <w:pPr>
        <w:tabs>
          <w:tab w:val="left" w:pos="9214"/>
        </w:tabs>
        <w:spacing w:line="360" w:lineRule="auto"/>
        <w:ind w:firstLine="851"/>
        <w:jc w:val="center"/>
        <w:rPr>
          <w:b/>
          <w:sz w:val="28"/>
          <w:szCs w:val="28"/>
        </w:rPr>
      </w:pPr>
      <w:r w:rsidRPr="007D5A59">
        <w:rPr>
          <w:b/>
          <w:sz w:val="28"/>
          <w:szCs w:val="28"/>
        </w:rPr>
        <w:t>КАФЕДРА</w:t>
      </w:r>
      <w:r w:rsidRPr="007D5A59">
        <w:rPr>
          <w:b/>
          <w:spacing w:val="4"/>
          <w:sz w:val="28"/>
          <w:szCs w:val="28"/>
        </w:rPr>
        <w:t xml:space="preserve"> ПРАВА ТА МЕНЕДЖМЕНТУ У СФЕРІ </w:t>
      </w:r>
      <w:r w:rsidRPr="007D5A59">
        <w:rPr>
          <w:b/>
          <w:sz w:val="28"/>
          <w:szCs w:val="28"/>
        </w:rPr>
        <w:t>ЦИВІЛЬНОГО ЗАХИСТУ</w:t>
      </w:r>
    </w:p>
    <w:p w:rsidR="004D4389" w:rsidRPr="007D5A59" w:rsidRDefault="004D4389" w:rsidP="00752C89">
      <w:pPr>
        <w:pStyle w:val="a3"/>
        <w:tabs>
          <w:tab w:val="left" w:pos="9214"/>
        </w:tabs>
        <w:spacing w:line="360" w:lineRule="auto"/>
        <w:ind w:firstLine="851"/>
        <w:jc w:val="center"/>
        <w:rPr>
          <w:b/>
        </w:rPr>
      </w:pPr>
    </w:p>
    <w:p w:rsidR="004D4389" w:rsidRPr="007D5A59" w:rsidRDefault="004D4389" w:rsidP="00752C89">
      <w:pPr>
        <w:pStyle w:val="a3"/>
        <w:tabs>
          <w:tab w:val="left" w:pos="9214"/>
        </w:tabs>
        <w:spacing w:line="360" w:lineRule="auto"/>
        <w:ind w:firstLine="851"/>
        <w:jc w:val="center"/>
        <w:rPr>
          <w:b/>
        </w:rPr>
      </w:pPr>
    </w:p>
    <w:p w:rsidR="004D4389" w:rsidRPr="007D5A59" w:rsidRDefault="004D4389" w:rsidP="00752C89">
      <w:pPr>
        <w:tabs>
          <w:tab w:val="left" w:pos="9214"/>
        </w:tabs>
        <w:spacing w:line="360" w:lineRule="auto"/>
        <w:ind w:firstLine="851"/>
        <w:jc w:val="center"/>
        <w:rPr>
          <w:sz w:val="28"/>
          <w:szCs w:val="28"/>
        </w:rPr>
      </w:pPr>
      <w:r w:rsidRPr="007D5A59">
        <w:rPr>
          <w:b/>
          <w:sz w:val="28"/>
          <w:szCs w:val="28"/>
        </w:rPr>
        <w:t xml:space="preserve">Лекція </w:t>
      </w:r>
      <w:r w:rsidRPr="007D5A59">
        <w:rPr>
          <w:b/>
          <w:spacing w:val="18"/>
          <w:sz w:val="28"/>
          <w:szCs w:val="28"/>
        </w:rPr>
        <w:t xml:space="preserve">8   </w:t>
      </w:r>
      <w:r w:rsidRPr="007D5A59">
        <w:rPr>
          <w:sz w:val="28"/>
          <w:szCs w:val="28"/>
          <w:u w:val="single"/>
        </w:rPr>
        <w:t>з</w:t>
      </w:r>
      <w:r w:rsidR="00BB5B6C" w:rsidRPr="006B4FCF">
        <w:rPr>
          <w:sz w:val="28"/>
          <w:szCs w:val="28"/>
          <w:u w:val="single"/>
        </w:rPr>
        <w:t xml:space="preserve"> </w:t>
      </w:r>
      <w:r w:rsidRPr="007D5A59">
        <w:rPr>
          <w:sz w:val="28"/>
          <w:szCs w:val="28"/>
          <w:u w:val="single"/>
        </w:rPr>
        <w:t>навчальної</w:t>
      </w:r>
      <w:r w:rsidR="00BB5B6C" w:rsidRPr="006B4FCF">
        <w:rPr>
          <w:sz w:val="28"/>
          <w:szCs w:val="28"/>
          <w:u w:val="single"/>
        </w:rPr>
        <w:t xml:space="preserve"> </w:t>
      </w:r>
      <w:r w:rsidRPr="007D5A59">
        <w:rPr>
          <w:sz w:val="28"/>
          <w:szCs w:val="28"/>
          <w:u w:val="single"/>
        </w:rPr>
        <w:t>дисципліни</w:t>
      </w:r>
    </w:p>
    <w:p w:rsidR="004D4389" w:rsidRPr="007D5A59" w:rsidRDefault="004D4389" w:rsidP="00752C89">
      <w:pPr>
        <w:pStyle w:val="a3"/>
        <w:tabs>
          <w:tab w:val="left" w:pos="9214"/>
        </w:tabs>
        <w:spacing w:line="360" w:lineRule="auto"/>
        <w:ind w:firstLine="851"/>
        <w:jc w:val="center"/>
      </w:pPr>
      <w:r w:rsidRPr="007D5A59">
        <w:t>«Організація кадрової роботи»</w:t>
      </w:r>
    </w:p>
    <w:p w:rsidR="004D4389" w:rsidRPr="007D5A59" w:rsidRDefault="004D4389" w:rsidP="00752C89">
      <w:pPr>
        <w:tabs>
          <w:tab w:val="left" w:pos="9214"/>
        </w:tabs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4D4389" w:rsidRPr="007D5A59" w:rsidRDefault="004D4389" w:rsidP="00752C89">
      <w:pPr>
        <w:tabs>
          <w:tab w:val="left" w:pos="9214"/>
        </w:tabs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D841F8" w:rsidRPr="007D5A59" w:rsidRDefault="00993793" w:rsidP="00752C89">
      <w:pPr>
        <w:tabs>
          <w:tab w:val="left" w:pos="9214"/>
        </w:tabs>
        <w:spacing w:line="360" w:lineRule="auto"/>
        <w:ind w:firstLine="851"/>
        <w:jc w:val="center"/>
        <w:rPr>
          <w:b/>
          <w:bCs/>
          <w:sz w:val="28"/>
          <w:szCs w:val="28"/>
        </w:rPr>
      </w:pPr>
      <w:r w:rsidRPr="007D5A59">
        <w:rPr>
          <w:b/>
          <w:bCs/>
          <w:sz w:val="28"/>
          <w:szCs w:val="28"/>
        </w:rPr>
        <w:t>Тема8. Гендерні аспекти кадрової політики</w:t>
      </w:r>
    </w:p>
    <w:p w:rsidR="00EA4426" w:rsidRPr="007D5A59" w:rsidRDefault="00EA4426" w:rsidP="00752C89">
      <w:pPr>
        <w:tabs>
          <w:tab w:val="left" w:pos="9214"/>
        </w:tabs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EA4426" w:rsidRPr="007D5A59" w:rsidRDefault="00EA4426" w:rsidP="00752C89">
      <w:pPr>
        <w:tabs>
          <w:tab w:val="left" w:pos="9214"/>
        </w:tabs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EA4426" w:rsidRPr="007D5A59" w:rsidRDefault="00EA4426" w:rsidP="00752C89">
      <w:pPr>
        <w:tabs>
          <w:tab w:val="left" w:pos="9214"/>
        </w:tabs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EA4426" w:rsidRPr="007D5A59" w:rsidRDefault="00EA4426" w:rsidP="00752C89">
      <w:pPr>
        <w:tabs>
          <w:tab w:val="left" w:pos="9214"/>
        </w:tabs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EA4426" w:rsidRPr="007D5A59" w:rsidRDefault="00EA4426" w:rsidP="00752C89">
      <w:pPr>
        <w:tabs>
          <w:tab w:val="left" w:pos="9214"/>
        </w:tabs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EA4426" w:rsidRPr="007D5A59" w:rsidRDefault="00EA4426" w:rsidP="00752C89">
      <w:pPr>
        <w:tabs>
          <w:tab w:val="left" w:pos="9214"/>
        </w:tabs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EA4426" w:rsidRPr="007D5A59" w:rsidRDefault="00EA4426" w:rsidP="00752C89">
      <w:pPr>
        <w:tabs>
          <w:tab w:val="left" w:pos="9214"/>
        </w:tabs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EA4426" w:rsidRPr="007D5A59" w:rsidRDefault="00EA4426" w:rsidP="00752C89">
      <w:pPr>
        <w:tabs>
          <w:tab w:val="left" w:pos="9214"/>
        </w:tabs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EA4426" w:rsidRDefault="00EA4426" w:rsidP="00752C89">
      <w:pPr>
        <w:tabs>
          <w:tab w:val="left" w:pos="9214"/>
        </w:tabs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393D11" w:rsidRPr="007D5A59" w:rsidRDefault="00393D11" w:rsidP="00752C89">
      <w:pPr>
        <w:tabs>
          <w:tab w:val="left" w:pos="9214"/>
        </w:tabs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EA4426" w:rsidRPr="007D5A59" w:rsidRDefault="00EA4426" w:rsidP="00752C89">
      <w:pPr>
        <w:tabs>
          <w:tab w:val="left" w:pos="9214"/>
        </w:tabs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2D1970" w:rsidRPr="00765802" w:rsidRDefault="002D1970" w:rsidP="00765802">
      <w:pPr>
        <w:tabs>
          <w:tab w:val="left" w:pos="9214"/>
        </w:tabs>
        <w:spacing w:line="360" w:lineRule="auto"/>
        <w:ind w:firstLine="851"/>
        <w:jc w:val="both"/>
        <w:rPr>
          <w:sz w:val="28"/>
          <w:szCs w:val="28"/>
        </w:rPr>
      </w:pPr>
      <w:r w:rsidRPr="00765802">
        <w:rPr>
          <w:b/>
          <w:sz w:val="28"/>
          <w:szCs w:val="28"/>
          <w:u w:val="thick"/>
        </w:rPr>
        <w:lastRenderedPageBreak/>
        <w:t>Місце</w:t>
      </w:r>
      <w:r w:rsidR="00067C78" w:rsidRPr="00765802">
        <w:rPr>
          <w:b/>
          <w:sz w:val="28"/>
          <w:szCs w:val="28"/>
          <w:u w:val="thick"/>
          <w:lang w:val="ru-RU"/>
        </w:rPr>
        <w:t xml:space="preserve"> </w:t>
      </w:r>
      <w:r w:rsidRPr="00765802">
        <w:rPr>
          <w:b/>
          <w:sz w:val="28"/>
          <w:szCs w:val="28"/>
          <w:u w:val="thick"/>
        </w:rPr>
        <w:t>проведення:</w:t>
      </w:r>
      <w:r w:rsidR="00067C78" w:rsidRPr="00765802">
        <w:rPr>
          <w:b/>
          <w:sz w:val="28"/>
          <w:szCs w:val="28"/>
          <w:u w:val="thick"/>
          <w:lang w:val="ru-RU"/>
        </w:rPr>
        <w:t xml:space="preserve"> </w:t>
      </w:r>
      <w:r w:rsidRPr="00765802">
        <w:rPr>
          <w:sz w:val="28"/>
          <w:szCs w:val="28"/>
        </w:rPr>
        <w:t>аудиторія</w:t>
      </w:r>
      <w:r w:rsidR="00067C78" w:rsidRPr="00765802">
        <w:rPr>
          <w:sz w:val="28"/>
          <w:szCs w:val="28"/>
          <w:lang w:val="ru-RU"/>
        </w:rPr>
        <w:t xml:space="preserve"> </w:t>
      </w:r>
      <w:r w:rsidRPr="00765802">
        <w:rPr>
          <w:sz w:val="28"/>
          <w:szCs w:val="28"/>
        </w:rPr>
        <w:t>за</w:t>
      </w:r>
      <w:r w:rsidR="00067C78" w:rsidRPr="00765802">
        <w:rPr>
          <w:sz w:val="28"/>
          <w:szCs w:val="28"/>
          <w:lang w:val="ru-RU"/>
        </w:rPr>
        <w:t xml:space="preserve"> </w:t>
      </w:r>
      <w:r w:rsidRPr="00765802">
        <w:rPr>
          <w:sz w:val="28"/>
          <w:szCs w:val="28"/>
        </w:rPr>
        <w:t>розкладом</w:t>
      </w:r>
      <w:r w:rsidR="00067C78" w:rsidRPr="00765802">
        <w:rPr>
          <w:sz w:val="28"/>
          <w:szCs w:val="28"/>
          <w:lang w:val="ru-RU"/>
        </w:rPr>
        <w:t xml:space="preserve"> </w:t>
      </w:r>
      <w:r w:rsidRPr="00765802">
        <w:rPr>
          <w:sz w:val="28"/>
          <w:szCs w:val="28"/>
        </w:rPr>
        <w:t>занять.</w:t>
      </w:r>
    </w:p>
    <w:p w:rsidR="002D1970" w:rsidRPr="00765802" w:rsidRDefault="002D1970" w:rsidP="00765802">
      <w:pPr>
        <w:tabs>
          <w:tab w:val="left" w:pos="9214"/>
        </w:tabs>
        <w:spacing w:line="360" w:lineRule="auto"/>
        <w:ind w:firstLine="851"/>
        <w:jc w:val="both"/>
        <w:rPr>
          <w:sz w:val="28"/>
          <w:szCs w:val="28"/>
        </w:rPr>
      </w:pPr>
      <w:r w:rsidRPr="00765802">
        <w:rPr>
          <w:b/>
          <w:sz w:val="28"/>
          <w:szCs w:val="28"/>
          <w:u w:val="thick"/>
        </w:rPr>
        <w:t>Час</w:t>
      </w:r>
      <w:r w:rsidR="00067C78" w:rsidRPr="00765802">
        <w:rPr>
          <w:b/>
          <w:sz w:val="28"/>
          <w:szCs w:val="28"/>
          <w:u w:val="thick"/>
          <w:lang w:val="ru-RU"/>
        </w:rPr>
        <w:t xml:space="preserve"> </w:t>
      </w:r>
      <w:r w:rsidRPr="00765802">
        <w:rPr>
          <w:b/>
          <w:sz w:val="28"/>
          <w:szCs w:val="28"/>
          <w:u w:val="thick"/>
        </w:rPr>
        <w:t>проведення:</w:t>
      </w:r>
      <w:r w:rsidRPr="00765802">
        <w:rPr>
          <w:sz w:val="28"/>
          <w:szCs w:val="28"/>
        </w:rPr>
        <w:t>80</w:t>
      </w:r>
      <w:r w:rsidR="00067C78" w:rsidRPr="00765802">
        <w:rPr>
          <w:sz w:val="28"/>
          <w:szCs w:val="28"/>
          <w:lang w:val="ru-RU"/>
        </w:rPr>
        <w:t xml:space="preserve"> </w:t>
      </w:r>
      <w:r w:rsidRPr="00765802">
        <w:rPr>
          <w:sz w:val="28"/>
          <w:szCs w:val="28"/>
        </w:rPr>
        <w:t>хвилин.</w:t>
      </w:r>
    </w:p>
    <w:p w:rsidR="002D1970" w:rsidRPr="00765802" w:rsidRDefault="002D1970" w:rsidP="00765802">
      <w:pPr>
        <w:tabs>
          <w:tab w:val="left" w:pos="4857"/>
          <w:tab w:val="left" w:pos="9214"/>
        </w:tabs>
        <w:spacing w:line="360" w:lineRule="auto"/>
        <w:ind w:firstLine="851"/>
        <w:jc w:val="both"/>
        <w:rPr>
          <w:sz w:val="28"/>
          <w:szCs w:val="28"/>
        </w:rPr>
      </w:pPr>
      <w:r w:rsidRPr="00765802">
        <w:rPr>
          <w:b/>
          <w:sz w:val="28"/>
          <w:szCs w:val="28"/>
          <w:u w:val="thick"/>
        </w:rPr>
        <w:t>Матеріальне</w:t>
      </w:r>
      <w:r w:rsidR="00067C78" w:rsidRPr="00765802">
        <w:rPr>
          <w:b/>
          <w:sz w:val="28"/>
          <w:szCs w:val="28"/>
          <w:u w:val="thick"/>
          <w:lang w:val="ru-RU"/>
        </w:rPr>
        <w:t xml:space="preserve"> </w:t>
      </w:r>
      <w:r w:rsidRPr="00765802">
        <w:rPr>
          <w:b/>
          <w:sz w:val="28"/>
          <w:szCs w:val="28"/>
          <w:u w:val="thick"/>
        </w:rPr>
        <w:t>забезпечення:</w:t>
      </w:r>
      <w:r w:rsidRPr="00765802">
        <w:rPr>
          <w:sz w:val="28"/>
          <w:szCs w:val="28"/>
        </w:rPr>
        <w:t>мультимедійний</w:t>
      </w:r>
      <w:r w:rsidR="00067C78" w:rsidRPr="00765802">
        <w:rPr>
          <w:sz w:val="28"/>
          <w:szCs w:val="28"/>
          <w:lang w:val="ru-RU"/>
        </w:rPr>
        <w:t xml:space="preserve"> </w:t>
      </w:r>
      <w:r w:rsidRPr="00765802">
        <w:rPr>
          <w:sz w:val="28"/>
          <w:szCs w:val="28"/>
        </w:rPr>
        <w:t>проектор.</w:t>
      </w:r>
    </w:p>
    <w:p w:rsidR="002D1970" w:rsidRPr="00765802" w:rsidRDefault="002D1970" w:rsidP="00765802">
      <w:pPr>
        <w:tabs>
          <w:tab w:val="left" w:pos="9214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765802">
        <w:rPr>
          <w:b/>
          <w:sz w:val="28"/>
          <w:szCs w:val="28"/>
          <w:u w:val="thick"/>
        </w:rPr>
        <w:t>Мета</w:t>
      </w:r>
      <w:r w:rsidR="00067C78" w:rsidRPr="00765802">
        <w:rPr>
          <w:b/>
          <w:sz w:val="28"/>
          <w:szCs w:val="28"/>
          <w:u w:val="thick"/>
          <w:lang w:val="ru-RU"/>
        </w:rPr>
        <w:t xml:space="preserve"> </w:t>
      </w:r>
      <w:r w:rsidRPr="00765802">
        <w:rPr>
          <w:b/>
          <w:sz w:val="28"/>
          <w:szCs w:val="28"/>
          <w:u w:val="thick"/>
        </w:rPr>
        <w:t>лекції:</w:t>
      </w:r>
    </w:p>
    <w:p w:rsidR="002D1970" w:rsidRPr="00765802" w:rsidRDefault="002D1970" w:rsidP="00765802">
      <w:pPr>
        <w:pStyle w:val="a3"/>
        <w:tabs>
          <w:tab w:val="left" w:pos="9214"/>
        </w:tabs>
        <w:spacing w:line="360" w:lineRule="auto"/>
        <w:ind w:firstLine="851"/>
        <w:jc w:val="both"/>
      </w:pPr>
      <w:r w:rsidRPr="00765802">
        <w:t>Визначити</w:t>
      </w:r>
      <w:r w:rsidR="00067C78" w:rsidRPr="00765802">
        <w:rPr>
          <w:lang w:val="ru-RU"/>
        </w:rPr>
        <w:t xml:space="preserve"> </w:t>
      </w:r>
      <w:r w:rsidRPr="00765802">
        <w:t>зміст</w:t>
      </w:r>
      <w:r w:rsidR="00067C78" w:rsidRPr="00765802">
        <w:rPr>
          <w:lang w:val="ru-RU"/>
        </w:rPr>
        <w:t xml:space="preserve"> </w:t>
      </w:r>
      <w:r w:rsidRPr="00765802">
        <w:t>напрямків,</w:t>
      </w:r>
      <w:r w:rsidR="00067C78" w:rsidRPr="00765802">
        <w:rPr>
          <w:lang w:val="ru-RU"/>
        </w:rPr>
        <w:t xml:space="preserve"> </w:t>
      </w:r>
      <w:r w:rsidRPr="00765802">
        <w:t>функцій</w:t>
      </w:r>
      <w:r w:rsidR="00067C78" w:rsidRPr="00765802">
        <w:rPr>
          <w:lang w:val="ru-RU"/>
        </w:rPr>
        <w:t xml:space="preserve"> </w:t>
      </w:r>
      <w:r w:rsidRPr="00765802">
        <w:t>і</w:t>
      </w:r>
      <w:r w:rsidR="00067C78" w:rsidRPr="00765802">
        <w:rPr>
          <w:lang w:val="ru-RU"/>
        </w:rPr>
        <w:t xml:space="preserve"> </w:t>
      </w:r>
      <w:r w:rsidRPr="00765802">
        <w:t>методів</w:t>
      </w:r>
      <w:r w:rsidR="00067C78" w:rsidRPr="00765802">
        <w:rPr>
          <w:lang w:val="ru-RU"/>
        </w:rPr>
        <w:t xml:space="preserve"> </w:t>
      </w:r>
      <w:r w:rsidRPr="00765802">
        <w:t>роботи</w:t>
      </w:r>
      <w:r w:rsidR="00067C78" w:rsidRPr="00765802">
        <w:rPr>
          <w:lang w:val="ru-RU"/>
        </w:rPr>
        <w:t xml:space="preserve"> </w:t>
      </w:r>
      <w:r w:rsidRPr="00765802">
        <w:t>кадрових</w:t>
      </w:r>
      <w:r w:rsidR="00067C78" w:rsidRPr="00765802">
        <w:rPr>
          <w:lang w:val="ru-RU"/>
        </w:rPr>
        <w:t xml:space="preserve"> </w:t>
      </w:r>
      <w:r w:rsidRPr="00765802">
        <w:t>служб.</w:t>
      </w:r>
    </w:p>
    <w:p w:rsidR="00EA4426" w:rsidRPr="00765802" w:rsidRDefault="00EA4426" w:rsidP="00765802">
      <w:pPr>
        <w:tabs>
          <w:tab w:val="left" w:pos="9214"/>
        </w:tabs>
        <w:spacing w:line="360" w:lineRule="auto"/>
        <w:ind w:firstLine="851"/>
        <w:jc w:val="both"/>
        <w:rPr>
          <w:b/>
          <w:bCs/>
          <w:sz w:val="28"/>
          <w:szCs w:val="28"/>
        </w:rPr>
      </w:pPr>
    </w:p>
    <w:p w:rsidR="00ED73CA" w:rsidRPr="00765802" w:rsidRDefault="00ED73CA" w:rsidP="00765802">
      <w:pPr>
        <w:pStyle w:val="Default"/>
        <w:tabs>
          <w:tab w:val="left" w:pos="9214"/>
        </w:tabs>
        <w:spacing w:line="360" w:lineRule="auto"/>
        <w:ind w:firstLine="851"/>
        <w:jc w:val="both"/>
        <w:rPr>
          <w:sz w:val="28"/>
          <w:szCs w:val="28"/>
        </w:rPr>
      </w:pPr>
      <w:r w:rsidRPr="00765802">
        <w:rPr>
          <w:b/>
          <w:bCs/>
          <w:sz w:val="28"/>
          <w:szCs w:val="28"/>
          <w:lang w:val="uk-UA"/>
        </w:rPr>
        <w:t>Тема 8. Гендерні аспекти кадрової політики</w:t>
      </w:r>
    </w:p>
    <w:p w:rsidR="00811175" w:rsidRPr="00765802" w:rsidRDefault="005F21F6" w:rsidP="00765802">
      <w:pPr>
        <w:pStyle w:val="a5"/>
        <w:tabs>
          <w:tab w:val="left" w:pos="9214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Вступ</w:t>
      </w:r>
    </w:p>
    <w:p w:rsidR="00ED73CA" w:rsidRPr="00765802" w:rsidRDefault="00ED73CA" w:rsidP="00765802">
      <w:pPr>
        <w:pStyle w:val="a5"/>
        <w:tabs>
          <w:tab w:val="left" w:pos="9214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1.Формування державної гендерної політики в Україні</w:t>
      </w:r>
    </w:p>
    <w:p w:rsidR="001279D7" w:rsidRPr="00765802" w:rsidRDefault="00ED73CA" w:rsidP="00765802">
      <w:pPr>
        <w:tabs>
          <w:tab w:val="left" w:pos="9214"/>
        </w:tabs>
        <w:spacing w:line="360" w:lineRule="auto"/>
        <w:ind w:firstLine="851"/>
        <w:jc w:val="both"/>
        <w:rPr>
          <w:sz w:val="28"/>
          <w:szCs w:val="28"/>
        </w:rPr>
      </w:pPr>
      <w:r w:rsidRPr="00765802">
        <w:rPr>
          <w:sz w:val="28"/>
          <w:szCs w:val="28"/>
        </w:rPr>
        <w:t>2. Механізми та інструменти реалізації державної гендерної політики</w:t>
      </w:r>
    </w:p>
    <w:p w:rsidR="001279D7" w:rsidRPr="00765802" w:rsidRDefault="00ED73CA" w:rsidP="00765802">
      <w:pPr>
        <w:tabs>
          <w:tab w:val="left" w:pos="9214"/>
        </w:tabs>
        <w:spacing w:line="360" w:lineRule="auto"/>
        <w:ind w:firstLine="851"/>
        <w:jc w:val="both"/>
        <w:rPr>
          <w:sz w:val="28"/>
          <w:szCs w:val="28"/>
        </w:rPr>
      </w:pPr>
      <w:r w:rsidRPr="00765802">
        <w:rPr>
          <w:sz w:val="28"/>
          <w:szCs w:val="28"/>
        </w:rPr>
        <w:t>3.Основні сфери реалізації державної гендерної політики</w:t>
      </w:r>
    </w:p>
    <w:p w:rsidR="00ED73CA" w:rsidRPr="00765802" w:rsidRDefault="00ED73CA" w:rsidP="00765802">
      <w:pPr>
        <w:tabs>
          <w:tab w:val="left" w:pos="9214"/>
        </w:tabs>
        <w:spacing w:line="360" w:lineRule="auto"/>
        <w:ind w:firstLine="851"/>
        <w:jc w:val="both"/>
        <w:rPr>
          <w:sz w:val="28"/>
          <w:szCs w:val="28"/>
        </w:rPr>
      </w:pPr>
      <w:r w:rsidRPr="00765802">
        <w:rPr>
          <w:sz w:val="28"/>
          <w:szCs w:val="28"/>
        </w:rPr>
        <w:t>4.Забезпечення ґендерної рівності в секторі безпеки та оборони</w:t>
      </w:r>
    </w:p>
    <w:p w:rsidR="005F21F6" w:rsidRPr="00765802" w:rsidRDefault="005F21F6" w:rsidP="00765802">
      <w:pPr>
        <w:pStyle w:val="Style8"/>
        <w:widowControl/>
        <w:tabs>
          <w:tab w:val="left" w:pos="9214"/>
        </w:tabs>
        <w:spacing w:line="360" w:lineRule="auto"/>
        <w:ind w:firstLine="851"/>
        <w:jc w:val="both"/>
        <w:rPr>
          <w:color w:val="231F20"/>
          <w:w w:val="95"/>
          <w:sz w:val="28"/>
          <w:szCs w:val="28"/>
          <w:lang w:val="uk-UA"/>
        </w:rPr>
      </w:pPr>
    </w:p>
    <w:p w:rsidR="005F21F6" w:rsidRPr="00765802" w:rsidRDefault="005F21F6" w:rsidP="00765802">
      <w:pPr>
        <w:pStyle w:val="21"/>
        <w:tabs>
          <w:tab w:val="left" w:pos="9214"/>
        </w:tabs>
        <w:spacing w:line="360" w:lineRule="auto"/>
        <w:ind w:left="0" w:firstLine="851"/>
        <w:jc w:val="both"/>
        <w:outlineLvl w:val="9"/>
      </w:pPr>
      <w:r w:rsidRPr="00765802">
        <w:t>НАВЧАЛЬНАЛІТЕРАТУРА:</w:t>
      </w:r>
    </w:p>
    <w:p w:rsidR="001279D7" w:rsidRPr="00765802" w:rsidRDefault="003409DF" w:rsidP="00765802">
      <w:pPr>
        <w:pStyle w:val="a5"/>
        <w:numPr>
          <w:ilvl w:val="0"/>
          <w:numId w:val="1"/>
        </w:numPr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 xml:space="preserve">Кодекс законів про працю України від 10 грудня 1971р.,№ 322- </w:t>
      </w:r>
      <w:r w:rsidRPr="0076580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65802">
        <w:rPr>
          <w:rFonts w:ascii="Times New Roman" w:hAnsi="Times New Roman" w:cs="Times New Roman"/>
          <w:sz w:val="28"/>
          <w:szCs w:val="28"/>
        </w:rPr>
        <w:t>.</w:t>
      </w:r>
      <w:r w:rsidRPr="0076580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65802">
        <w:rPr>
          <w:rFonts w:ascii="Times New Roman" w:hAnsi="Times New Roman" w:cs="Times New Roman"/>
          <w:sz w:val="28"/>
          <w:szCs w:val="28"/>
        </w:rPr>
        <w:t xml:space="preserve">. </w:t>
      </w:r>
      <w:r w:rsidRPr="0076580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65802">
        <w:rPr>
          <w:rFonts w:ascii="Times New Roman" w:hAnsi="Times New Roman" w:cs="Times New Roman"/>
          <w:sz w:val="28"/>
          <w:szCs w:val="28"/>
        </w:rPr>
        <w:t xml:space="preserve">:// </w:t>
      </w:r>
      <w:r w:rsidRPr="00765802">
        <w:rPr>
          <w:rFonts w:ascii="Times New Roman" w:hAnsi="Times New Roman" w:cs="Times New Roman"/>
          <w:sz w:val="28"/>
          <w:szCs w:val="28"/>
          <w:lang w:val="en-US"/>
        </w:rPr>
        <w:t>zakon</w:t>
      </w:r>
      <w:r w:rsidRPr="00765802">
        <w:rPr>
          <w:rFonts w:ascii="Times New Roman" w:hAnsi="Times New Roman" w:cs="Times New Roman"/>
          <w:sz w:val="28"/>
          <w:szCs w:val="28"/>
        </w:rPr>
        <w:t>.</w:t>
      </w:r>
      <w:r w:rsidRPr="00765802">
        <w:rPr>
          <w:rFonts w:ascii="Times New Roman" w:hAnsi="Times New Roman" w:cs="Times New Roman"/>
          <w:sz w:val="28"/>
          <w:szCs w:val="28"/>
          <w:lang w:val="en-US"/>
        </w:rPr>
        <w:t>rada</w:t>
      </w:r>
      <w:r w:rsidRPr="00765802">
        <w:rPr>
          <w:rFonts w:ascii="Times New Roman" w:hAnsi="Times New Roman" w:cs="Times New Roman"/>
          <w:sz w:val="28"/>
          <w:szCs w:val="28"/>
        </w:rPr>
        <w:t>.</w:t>
      </w:r>
      <w:r w:rsidRPr="00765802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765802">
        <w:rPr>
          <w:rFonts w:ascii="Times New Roman" w:hAnsi="Times New Roman" w:cs="Times New Roman"/>
          <w:sz w:val="28"/>
          <w:szCs w:val="28"/>
        </w:rPr>
        <w:t>.</w:t>
      </w:r>
      <w:r w:rsidRPr="00765802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765802">
        <w:rPr>
          <w:rFonts w:ascii="Times New Roman" w:hAnsi="Times New Roman" w:cs="Times New Roman"/>
          <w:sz w:val="28"/>
          <w:szCs w:val="28"/>
        </w:rPr>
        <w:t>/</w:t>
      </w:r>
      <w:r w:rsidRPr="00765802">
        <w:rPr>
          <w:rFonts w:ascii="Times New Roman" w:hAnsi="Times New Roman" w:cs="Times New Roman"/>
          <w:sz w:val="28"/>
          <w:szCs w:val="28"/>
          <w:lang w:val="en-US"/>
        </w:rPr>
        <w:t>laws</w:t>
      </w:r>
      <w:r w:rsidRPr="00765802">
        <w:rPr>
          <w:rFonts w:ascii="Times New Roman" w:hAnsi="Times New Roman" w:cs="Times New Roman"/>
          <w:sz w:val="28"/>
          <w:szCs w:val="28"/>
        </w:rPr>
        <w:t>/</w:t>
      </w:r>
      <w:r w:rsidRPr="00765802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Pr="00765802">
        <w:rPr>
          <w:rFonts w:ascii="Times New Roman" w:hAnsi="Times New Roman" w:cs="Times New Roman"/>
          <w:sz w:val="28"/>
          <w:szCs w:val="28"/>
        </w:rPr>
        <w:t>/322-08#</w:t>
      </w:r>
      <w:r w:rsidRPr="00765802">
        <w:rPr>
          <w:rFonts w:ascii="Times New Roman" w:hAnsi="Times New Roman" w:cs="Times New Roman"/>
          <w:sz w:val="28"/>
          <w:szCs w:val="28"/>
          <w:lang w:val="en-US"/>
        </w:rPr>
        <w:t>Text</w:t>
      </w:r>
    </w:p>
    <w:p w:rsidR="00F05AC5" w:rsidRPr="00765802" w:rsidRDefault="00F05AC5" w:rsidP="00765802">
      <w:pPr>
        <w:pStyle w:val="a5"/>
        <w:numPr>
          <w:ilvl w:val="0"/>
          <w:numId w:val="1"/>
        </w:numPr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Перетятко Л.А.</w:t>
      </w:r>
      <w:bookmarkStart w:id="0" w:name="_GoBack"/>
      <w:bookmarkEnd w:id="0"/>
      <w:r w:rsidRPr="00765802">
        <w:rPr>
          <w:rFonts w:ascii="Times New Roman" w:hAnsi="Times New Roman" w:cs="Times New Roman"/>
          <w:sz w:val="28"/>
          <w:szCs w:val="28"/>
        </w:rPr>
        <w:t>Світовий досвід ефективного управління персоналом. ІІ Міжнародна науково-практична конференція «Сучасна парадигма публічного управління» 12.11.2020 ЛНУ імені Івана Франка м.</w:t>
      </w:r>
      <w:r w:rsidR="00067C78" w:rsidRPr="007658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 xml:space="preserve">Львів,ст.493-499. </w:t>
      </w:r>
    </w:p>
    <w:p w:rsidR="00765802" w:rsidRDefault="00F05AC5" w:rsidP="00765802">
      <w:pPr>
        <w:pStyle w:val="a5"/>
        <w:numPr>
          <w:ilvl w:val="0"/>
          <w:numId w:val="1"/>
        </w:numPr>
        <w:tabs>
          <w:tab w:val="left" w:pos="985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 xml:space="preserve"> Перетятко Л.А. Методичні рекомендації до курсу «Ор</w:t>
      </w:r>
      <w:r w:rsidR="00067C78" w:rsidRPr="00765802">
        <w:rPr>
          <w:rFonts w:ascii="Times New Roman" w:hAnsi="Times New Roman" w:cs="Times New Roman"/>
          <w:sz w:val="28"/>
          <w:szCs w:val="28"/>
        </w:rPr>
        <w:t xml:space="preserve">ганізація кадрової роботи» для </w:t>
      </w:r>
      <w:r w:rsidRPr="00765802">
        <w:rPr>
          <w:rFonts w:ascii="Times New Roman" w:hAnsi="Times New Roman" w:cs="Times New Roman"/>
          <w:sz w:val="28"/>
          <w:szCs w:val="28"/>
        </w:rPr>
        <w:t xml:space="preserve"> здобувачів вищої освіти освітній рівень бакалавр «</w:t>
      </w:r>
      <w:r w:rsidR="002F56D4" w:rsidRPr="00765802">
        <w:rPr>
          <w:rFonts w:ascii="Times New Roman" w:hAnsi="Times New Roman" w:cs="Times New Roman"/>
          <w:sz w:val="28"/>
          <w:szCs w:val="28"/>
        </w:rPr>
        <w:t>Менеджмент організацій та управління</w:t>
      </w:r>
      <w:r w:rsidR="0007390B" w:rsidRPr="00765802">
        <w:rPr>
          <w:rFonts w:ascii="Times New Roman" w:hAnsi="Times New Roman" w:cs="Times New Roman"/>
          <w:sz w:val="28"/>
          <w:szCs w:val="28"/>
        </w:rPr>
        <w:t>», освітнього ступеня</w:t>
      </w:r>
      <w:r w:rsidRPr="00765802">
        <w:rPr>
          <w:rFonts w:ascii="Times New Roman" w:hAnsi="Times New Roman" w:cs="Times New Roman"/>
          <w:sz w:val="28"/>
          <w:szCs w:val="28"/>
        </w:rPr>
        <w:t xml:space="preserve"> 073 «Менеджмент». Львів:ЛДУ БЖД, кафедра права та менеджменту у сфері цивільного захисту,2021. 20с.</w:t>
      </w:r>
    </w:p>
    <w:p w:rsidR="005F21F6" w:rsidRPr="00765802" w:rsidRDefault="005F21F6" w:rsidP="00765802">
      <w:pPr>
        <w:pStyle w:val="a5"/>
        <w:numPr>
          <w:ilvl w:val="0"/>
          <w:numId w:val="1"/>
        </w:numPr>
        <w:tabs>
          <w:tab w:val="left" w:pos="985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М.</w:t>
      </w:r>
      <w:r w:rsidR="00067C78" w:rsidRPr="00765802">
        <w:rPr>
          <w:rFonts w:ascii="Times New Roman" w:hAnsi="Times New Roman" w:cs="Times New Roman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Кулєшов,</w:t>
      </w:r>
      <w:r w:rsidR="00067C78" w:rsidRPr="00765802">
        <w:rPr>
          <w:rFonts w:ascii="Times New Roman" w:hAnsi="Times New Roman" w:cs="Times New Roman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Л.Т.Маліновська</w:t>
      </w:r>
      <w:r w:rsidR="00F05AC5" w:rsidRPr="00765802">
        <w:rPr>
          <w:rFonts w:ascii="Times New Roman" w:hAnsi="Times New Roman" w:cs="Times New Roman"/>
          <w:sz w:val="28"/>
          <w:szCs w:val="28"/>
        </w:rPr>
        <w:t>.</w:t>
      </w:r>
      <w:r w:rsidR="00067C78" w:rsidRPr="00765802">
        <w:rPr>
          <w:rFonts w:ascii="Times New Roman" w:hAnsi="Times New Roman" w:cs="Times New Roman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Актуальні</w:t>
      </w:r>
      <w:r w:rsidR="00067C78" w:rsidRPr="00765802">
        <w:rPr>
          <w:rFonts w:ascii="Times New Roman" w:hAnsi="Times New Roman" w:cs="Times New Roman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питання</w:t>
      </w:r>
      <w:r w:rsidR="00067C78" w:rsidRPr="00765802">
        <w:rPr>
          <w:rFonts w:ascii="Times New Roman" w:hAnsi="Times New Roman" w:cs="Times New Roman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формування</w:t>
      </w:r>
      <w:r w:rsidR="00067C78" w:rsidRPr="00765802">
        <w:rPr>
          <w:rFonts w:ascii="Times New Roman" w:hAnsi="Times New Roman" w:cs="Times New Roman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кадрової політики та порядку проходження служби в органах і підрозділах</w:t>
      </w:r>
      <w:r w:rsidR="00067C78" w:rsidRPr="00765802">
        <w:rPr>
          <w:rFonts w:ascii="Times New Roman" w:hAnsi="Times New Roman" w:cs="Times New Roman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цивільного захисту. Практичний посібник.Харків</w:t>
      </w:r>
      <w:r w:rsidR="00FB23E9" w:rsidRPr="00765802">
        <w:rPr>
          <w:rFonts w:ascii="Times New Roman" w:hAnsi="Times New Roman" w:cs="Times New Roman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2013р.</w:t>
      </w:r>
    </w:p>
    <w:p w:rsidR="006856C7" w:rsidRDefault="006856C7" w:rsidP="006856C7">
      <w:pPr>
        <w:pStyle w:val="11"/>
        <w:tabs>
          <w:tab w:val="left" w:pos="9214"/>
        </w:tabs>
        <w:spacing w:before="0" w:line="360" w:lineRule="auto"/>
        <w:ind w:left="462"/>
        <w:jc w:val="both"/>
        <w:rPr>
          <w:rFonts w:ascii="Times New Roman" w:hAnsi="Times New Roman" w:cs="Times New Roman"/>
          <w:bCs w:val="0"/>
          <w:sz w:val="28"/>
          <w:szCs w:val="28"/>
          <w:lang w:val="en-US"/>
        </w:rPr>
      </w:pPr>
    </w:p>
    <w:p w:rsidR="00DD3F44" w:rsidRDefault="00DD3F44" w:rsidP="006856C7">
      <w:pPr>
        <w:pStyle w:val="11"/>
        <w:tabs>
          <w:tab w:val="left" w:pos="9214"/>
        </w:tabs>
        <w:spacing w:before="0" w:line="360" w:lineRule="auto"/>
        <w:ind w:left="462"/>
        <w:jc w:val="both"/>
        <w:rPr>
          <w:rFonts w:ascii="Times New Roman" w:hAnsi="Times New Roman" w:cs="Times New Roman"/>
          <w:bCs w:val="0"/>
          <w:sz w:val="28"/>
          <w:szCs w:val="28"/>
          <w:lang w:val="en-US"/>
        </w:rPr>
      </w:pPr>
    </w:p>
    <w:p w:rsidR="00E43286" w:rsidRPr="007D5A59" w:rsidRDefault="00E43286" w:rsidP="006856C7">
      <w:pPr>
        <w:pStyle w:val="11"/>
        <w:tabs>
          <w:tab w:val="left" w:pos="9214"/>
        </w:tabs>
        <w:spacing w:before="0" w:line="360" w:lineRule="auto"/>
        <w:ind w:left="462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7D5A59">
        <w:rPr>
          <w:rFonts w:ascii="Times New Roman" w:hAnsi="Times New Roman" w:cs="Times New Roman"/>
          <w:bCs w:val="0"/>
          <w:sz w:val="28"/>
          <w:szCs w:val="28"/>
        </w:rPr>
        <w:lastRenderedPageBreak/>
        <w:t>Вступ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пошуках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ресурсів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для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розвитку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країни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маємо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дбати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забезпечення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ґендерної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рівності, надання можливостей жінкам нарівні з чоловіками (поки</w:t>
      </w:r>
      <w:r>
        <w:rPr>
          <w:rFonts w:ascii="Times New Roman" w:hAnsi="Times New Roman" w:cs="Times New Roman"/>
          <w:w w:val="95"/>
          <w:sz w:val="28"/>
          <w:szCs w:val="28"/>
        </w:rPr>
        <w:t>,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 xml:space="preserve"> що саме порівняно з чоловіками,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адже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більшості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сфер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досі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спостерігається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нерівність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можливостей)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користу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ватися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своїми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правами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іншими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благами.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Забезпечення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ґендерної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рівності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є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серйозним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ресурсом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економічного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соціального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розвитку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безпеки,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який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Україні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поки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що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вико</w:t>
      </w:r>
      <w:r w:rsidRPr="001279D7">
        <w:rPr>
          <w:rFonts w:ascii="Times New Roman" w:hAnsi="Times New Roman" w:cs="Times New Roman"/>
          <w:sz w:val="28"/>
          <w:szCs w:val="28"/>
        </w:rPr>
        <w:t>ристовується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недостатньо.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Ефективність забезпечення рівних прав та можливостей жіно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к і чоловіків у всіх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сферах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життєдіяльності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великою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мірою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зумовлюється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тим,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наскільки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питання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ґендерної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рівності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інтегровані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інституціональну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політику,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внутрішню організаційну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культуру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повсякден</w:t>
      </w:r>
      <w:r w:rsidRPr="001279D7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діяльність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органів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виконавчої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влади.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Більш того, підписавши і ратифікувавши Угоду про асоціацію з Європейським Союзом,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Україна продемонструвала відданість демократичним європейським цінностям та взялана себе зобов’язання «враховувати питання рівності між чоловіками і жінками при роз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робці та впровадженні законів, постанов, адміністративних положень, політики і заходів»,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насамперед шляхом закріплення принципів ґендерної рівності в нормативно-правових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документах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їх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подальшого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впровадження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практику.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цьому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контексті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вкрай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важливим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стає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комплексний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підхід–використання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надійної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сис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теми забезпечення скоординованої, узгодж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еної діяльності, спрямованої на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встановлення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ґендерної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рівності,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із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залученням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усіх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зацікавлених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суб’єктів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приділенням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уваги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всіх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аспектів суспільного життя, зі врахуванням ґендерної складової у нормативних актах різних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сфер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–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соціальної,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економічної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т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політичної.</w:t>
      </w:r>
    </w:p>
    <w:p w:rsidR="00E43286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</w:p>
    <w:p w:rsidR="00E43286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</w:p>
    <w:p w:rsidR="00E43286" w:rsidRPr="0005688E" w:rsidRDefault="00E43286" w:rsidP="0005688E">
      <w:pPr>
        <w:pStyle w:val="110"/>
        <w:spacing w:line="360" w:lineRule="auto"/>
        <w:ind w:left="0"/>
        <w:jc w:val="both"/>
        <w:outlineLvl w:val="9"/>
        <w:rPr>
          <w:rFonts w:ascii="Times New Roman" w:hAnsi="Times New Roman" w:cs="Times New Roman"/>
          <w:sz w:val="28"/>
          <w:szCs w:val="28"/>
        </w:rPr>
      </w:pPr>
    </w:p>
    <w:p w:rsidR="00E43286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b/>
          <w:sz w:val="28"/>
          <w:szCs w:val="28"/>
        </w:rPr>
      </w:pPr>
      <w:r w:rsidRPr="001279D7">
        <w:rPr>
          <w:rFonts w:ascii="Times New Roman" w:hAnsi="Times New Roman" w:cs="Times New Roman"/>
          <w:b/>
          <w:sz w:val="28"/>
          <w:szCs w:val="28"/>
        </w:rPr>
        <w:lastRenderedPageBreak/>
        <w:t>1.Формування державної гендерної політики в Україні</w:t>
      </w:r>
    </w:p>
    <w:p w:rsidR="00E43286" w:rsidRPr="00BB07AE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Документи, що визначають концептуальні засади та напрями формування та реалізації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державної політики щодо забезпечення рівних прав та можливостей жінок і чоловіків,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представлені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книзі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«Ґендерна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політика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нормативно-правових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д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окументах»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мають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стати дороговказом задля забезпечення сталого розвитку суспільства на засадах демократії,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дотримання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прав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людини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ґендерної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рівності.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w w:val="90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Основою правових підходів до формування державної ґендерної політики є принципи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міжнародного права, сформульовані в міжнародних документах з прав людини, розроблених ООН та її структурами, Радою Європи, ОБСЄ, а також Європейським Союзом та</w:t>
      </w:r>
      <w:r w:rsidR="0005688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 xml:space="preserve">НАТО, курс на членство в яких закріплено в Конституції України.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Вони містять безпосередні зобов’язан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ня держав, зокрема, у сфері забезпечення рівних прав та можливостей жінок і чоловіків.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Окреме місце серед цих документів належить Конвенції ООН про ліквідацію всіх форм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дискримінації щодо жінок.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w w:val="90"/>
          <w:sz w:val="28"/>
          <w:szCs w:val="28"/>
        </w:rPr>
      </w:pP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Якщо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запитати: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«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Що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стало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основою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формування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правового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підґрунтя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сучасної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політики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забезпечення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прав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можливостей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жінок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чоловіків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Україні?»,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відповідь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буде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короткою: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Конвенція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ООН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ліквідацію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всіх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форм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дискримінації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щодо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жінок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та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інші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міжнародні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документи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з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прав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людини.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До нормативно-правових актів вищого рівня, що врегульовують відносини у сфері дер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жавної ґендерної політики, належить передусім Конституція України</w:t>
      </w:r>
      <w:r w:rsidRPr="001279D7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1279D7">
        <w:rPr>
          <w:rFonts w:ascii="Times New Roman" w:hAnsi="Times New Roman" w:cs="Times New Roman"/>
          <w:sz w:val="28"/>
          <w:szCs w:val="28"/>
        </w:rPr>
        <w:t>прийнята в 1996 р., до якої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відповідно до вимог Конвенції ООН про ліквідацію всіх форм дискримінації щодо жінок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під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тиском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громадських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організацій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було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включено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принцип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рівноправності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жінок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чоловіків,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що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значно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сприяло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подальшому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розвитку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ґендерного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законодавства.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0"/>
          <w:sz w:val="28"/>
          <w:szCs w:val="28"/>
        </w:rPr>
        <w:t>Конституція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України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закріплює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принцип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рівності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із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такими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складовими: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0"/>
          <w:sz w:val="28"/>
          <w:szCs w:val="28"/>
        </w:rPr>
        <w:t>- рівність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громадян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перед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законом;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-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рівність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незалежно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від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раси,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кольору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шкіри,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релігійних,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політичних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та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інших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переконань;</w:t>
      </w:r>
    </w:p>
    <w:p w:rsidR="00E43286" w:rsidRPr="001279D7" w:rsidRDefault="00E43286" w:rsidP="00E43286">
      <w:pPr>
        <w:pStyle w:val="110"/>
        <w:numPr>
          <w:ilvl w:val="0"/>
          <w:numId w:val="1"/>
        </w:numPr>
        <w:spacing w:line="360" w:lineRule="auto"/>
        <w:jc w:val="both"/>
        <w:outlineLvl w:val="9"/>
        <w:rPr>
          <w:rFonts w:ascii="Times New Roman" w:hAnsi="Times New Roman" w:cs="Times New Roman"/>
          <w:color w:val="FFFFFF"/>
          <w:sz w:val="28"/>
          <w:szCs w:val="28"/>
        </w:rPr>
      </w:pP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- рівність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незалежно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від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етнічного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соціального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походження,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майнового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lastRenderedPageBreak/>
        <w:t>стану,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місця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проживання,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замовними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або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іншими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ознаками;</w:t>
      </w:r>
    </w:p>
    <w:p w:rsidR="00E43286" w:rsidRPr="001279D7" w:rsidRDefault="00E43286" w:rsidP="00E43286">
      <w:pPr>
        <w:pStyle w:val="110"/>
        <w:numPr>
          <w:ilvl w:val="0"/>
          <w:numId w:val="1"/>
        </w:numPr>
        <w:spacing w:line="360" w:lineRule="auto"/>
        <w:jc w:val="both"/>
        <w:outlineLvl w:val="9"/>
        <w:rPr>
          <w:rFonts w:ascii="Times New Roman" w:hAnsi="Times New Roman" w:cs="Times New Roman"/>
          <w:color w:val="FFFFFF"/>
          <w:sz w:val="28"/>
          <w:szCs w:val="28"/>
        </w:rPr>
      </w:pPr>
      <w:r w:rsidRPr="001279D7">
        <w:rPr>
          <w:rFonts w:ascii="Times New Roman" w:hAnsi="Times New Roman" w:cs="Times New Roman"/>
          <w:w w:val="90"/>
          <w:sz w:val="28"/>
          <w:szCs w:val="28"/>
        </w:rPr>
        <w:t>- рівність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прав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жінки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чоловіка.</w:t>
      </w:r>
    </w:p>
    <w:p w:rsidR="00E43286" w:rsidRPr="001279D7" w:rsidRDefault="00E43286" w:rsidP="00E43286">
      <w:pPr>
        <w:pStyle w:val="110"/>
        <w:numPr>
          <w:ilvl w:val="0"/>
          <w:numId w:val="1"/>
        </w:numPr>
        <w:spacing w:line="360" w:lineRule="auto"/>
        <w:jc w:val="both"/>
        <w:outlineLvl w:val="9"/>
        <w:rPr>
          <w:rFonts w:ascii="Times New Roman" w:hAnsi="Times New Roman" w:cs="Times New Roman"/>
          <w:color w:val="FFFFFF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Рівність прав жінки і чоловіка забезпечується шляхом надання жінкам рівних з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чоловіками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можливостей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громадсько-політичній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культурній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діяльності;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здобутті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освіти;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професійній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підготовці;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праці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винагороді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неї;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вжиттям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спеціальних заходів щодо охорони праці і здоров’я жінок, встановленням пенсійних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пільг;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створенням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умов,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які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дають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жінкам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можливість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поєднувати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працю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мате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ринством; наданням правового захисту, матеріальної і моральної підтримки материнства і дитинства, у тому числі наданням оплачуваних відпусток та інших пільг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вагітним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жінкам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79D7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матерям.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0"/>
          <w:sz w:val="28"/>
          <w:szCs w:val="28"/>
        </w:rPr>
        <w:t>Рівність жінок і чоловіків передбачає однакові можливості для участі в усіх сферах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життя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суспільства.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Закріпивши цей принцип, Конституція України політично і юридично визначила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ґендерну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стратегію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розвитку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українського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суспільства.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05688E">
        <w:rPr>
          <w:rFonts w:ascii="Times New Roman" w:hAnsi="Times New Roman" w:cs="Times New Roman"/>
          <w:b/>
          <w:w w:val="90"/>
          <w:sz w:val="28"/>
          <w:szCs w:val="28"/>
        </w:rPr>
        <w:t>Комплексна та ефективна ґендерна політика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 xml:space="preserve"> – це цілеспрямована діяльність дер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жавних інституцій із забезпечення та гарантування рівних прав, свобод та можливостейдляжінокічоловіків,утвердженняґендерноїдемократії,формування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ґендерної культури в суспільстві, захисту від дискримінації за ознакою статі, що є</w:t>
      </w:r>
      <w:r w:rsidR="0005688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визначальною</w:t>
      </w:r>
      <w:r w:rsidR="0005688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умовою</w:t>
      </w:r>
      <w:r w:rsidR="0005688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досягнення</w:t>
      </w:r>
      <w:r w:rsidR="0005688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ґендерної</w:t>
      </w:r>
      <w:r w:rsidR="0005688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рівності.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Основними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напрямами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державної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ґендерної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політики,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визначеними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законо</w:t>
      </w:r>
      <w:r w:rsidRPr="001279D7">
        <w:rPr>
          <w:rFonts w:ascii="Times New Roman" w:hAnsi="Times New Roman" w:cs="Times New Roman"/>
          <w:sz w:val="28"/>
          <w:szCs w:val="28"/>
        </w:rPr>
        <w:t>давством,є: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0"/>
          <w:sz w:val="28"/>
          <w:szCs w:val="28"/>
        </w:rPr>
        <w:t>- утвердження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ґендерної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рівності;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0"/>
          <w:sz w:val="28"/>
          <w:szCs w:val="28"/>
        </w:rPr>
        <w:t>- недопущення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дискримінації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за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ознакою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статі;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0"/>
          <w:sz w:val="28"/>
          <w:szCs w:val="28"/>
        </w:rPr>
        <w:t>- застосування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позитивних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дій;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0"/>
          <w:sz w:val="28"/>
          <w:szCs w:val="28"/>
        </w:rPr>
        <w:t>- запобігання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та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протидія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насильству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за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ознакою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статі,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у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тому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числі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всім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проявам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насильства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щодо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жінок;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0"/>
          <w:sz w:val="28"/>
          <w:szCs w:val="28"/>
        </w:rPr>
        <w:t>- забезпечення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рівної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участі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жінок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чоловіків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у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 xml:space="preserve">прийнятті 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суспільно важливих </w:t>
      </w:r>
      <w:r w:rsidRPr="001279D7">
        <w:rPr>
          <w:rFonts w:ascii="Times New Roman" w:hAnsi="Times New Roman" w:cs="Times New Roman"/>
          <w:sz w:val="28"/>
          <w:szCs w:val="28"/>
        </w:rPr>
        <w:t>рішень;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0"/>
          <w:sz w:val="28"/>
          <w:szCs w:val="28"/>
        </w:rPr>
        <w:t>- забезпечення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рівних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можливостей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жінкам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чоловікам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у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поєднанні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професій</w:t>
      </w:r>
      <w:r w:rsidRPr="001279D7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сімейних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обов’язків;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0"/>
          <w:sz w:val="28"/>
          <w:szCs w:val="28"/>
        </w:rPr>
        <w:lastRenderedPageBreak/>
        <w:t>- підтримка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сім’ї,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формування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відповідального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материнства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батьківства;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0"/>
          <w:sz w:val="28"/>
          <w:szCs w:val="28"/>
        </w:rPr>
        <w:t>- виховання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пропаганда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культури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ґендерної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рівності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серед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населення,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поширення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просвітницької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діяльност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і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у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цій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сфері;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0"/>
          <w:sz w:val="28"/>
          <w:szCs w:val="28"/>
        </w:rPr>
        <w:t>- захист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суспільства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від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інформації,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спрямованої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на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дискримінацію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ознакою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статі.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0"/>
          <w:sz w:val="28"/>
          <w:szCs w:val="28"/>
        </w:rPr>
        <w:t>Ґендерна політика в Україні полягає в утвердженні рівних прав та можливостей жінок і чо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ловіків.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Підходи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до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розуміння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формування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державної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ґендерної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політики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змінювалися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і розвивалися в процесі її становлення. Україна, як і багато інших країн і міжнародних ор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ганізацій,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пройшла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шлях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від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концепції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«поліпшення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становища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жінок»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«ґендерної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ності», що стосується як жінок, так і чоловіків. На рівні ООН такий рух відбивається в зміні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підходу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від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«Жінки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розвитку»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до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«Ґендер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розвиток».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Застосування підходу, що базується на врахуванні потреб та особливостей різних груп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жінок і чоловіків, є умовою ефективності формування та реалізації державної політики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будь-якій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сфері,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виявом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уваги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справедливості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стосовно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різних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груп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громадян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боку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держави.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Однак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і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досі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ґендерна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політика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Україні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нерідко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і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достатньо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стереотипно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зводиться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ок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ремих напрямів соціальної політики, таких як надання допомоги сім’ям з дітьми, соціальний захист жінок, захист жінок у сфері праці тощо. Названі напрями політики є важливими,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але в жодному разі не вичерпними, оскільки ґендерна проблематика стосується різних</w:t>
      </w:r>
      <w:r w:rsidR="0005688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 xml:space="preserve">сфер державного управління і життя. 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Він є комплексним, і в ньому закладені вектори подальшого розвитку як національного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законодавства,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такі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структур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політики.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Попри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назву,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яка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орієнтована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виключно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поліп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шення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становища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жінок,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цей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документ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ілюструє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початок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переходу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концепції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ґендерної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рівності,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що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втілюється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забезпеченні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прав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можливостей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чоловіків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жінок.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ньому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ставляться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питання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утворення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«Ґендерного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бюро»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–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задля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здійснення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науково-методичного забезпечення формування та реалізації ґендерної політики, яке, щоправда,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так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не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було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створено;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закладаються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основи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lastRenderedPageBreak/>
        <w:t>формування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першого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національного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плану,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спрямованого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не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тільки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поліпшення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становища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жінок,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забезпечення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ґендерної</w:t>
      </w:r>
      <w:r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E43286" w:rsidRPr="00AC49C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b/>
          <w:sz w:val="28"/>
          <w:szCs w:val="28"/>
        </w:rPr>
      </w:pPr>
      <w:r w:rsidRPr="00F97B41">
        <w:rPr>
          <w:rFonts w:ascii="Times New Roman" w:hAnsi="Times New Roman" w:cs="Times New Roman"/>
          <w:b/>
          <w:sz w:val="28"/>
          <w:szCs w:val="28"/>
        </w:rPr>
        <w:t>Ґендерна рівність</w:t>
      </w:r>
      <w:r w:rsidRPr="001279D7">
        <w:rPr>
          <w:rFonts w:ascii="Times New Roman" w:hAnsi="Times New Roman" w:cs="Times New Roman"/>
          <w:sz w:val="28"/>
          <w:szCs w:val="28"/>
        </w:rPr>
        <w:t xml:space="preserve"> – рівний правовий статус жінок і чоловіків та рівні можливості для його реалізації, що дозволяє особам обох статей брати рівну участь у всіх сферах життєдіяльності суспільства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рівності;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визначається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необхідність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формування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кадрового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резерву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забезпеченням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па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ритетного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представництва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жінок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і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чоловіків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тощо.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0"/>
          <w:sz w:val="28"/>
          <w:szCs w:val="28"/>
        </w:rPr>
        <w:t>Таким чином, можна констатувати, що згаданий У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каз став віхою при переході від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концепції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поліпшення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становища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жінок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концепції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забезпечення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ґендерної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рівності.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Наступний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крок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було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зроблено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2005р.–ним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виявилося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видання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Указу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Президента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Укра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їни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від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26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липня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2005р.№1135/2005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«Про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вдосконалення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роботи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центральних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місцевих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органів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виконавчої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влади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щодо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забезпечення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прав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можливостей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жінок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чолові</w:t>
      </w:r>
      <w:r w:rsidRPr="001279D7">
        <w:rPr>
          <w:rFonts w:ascii="Times New Roman" w:hAnsi="Times New Roman" w:cs="Times New Roman"/>
          <w:w w:val="85"/>
          <w:sz w:val="28"/>
          <w:szCs w:val="28"/>
        </w:rPr>
        <w:t>ків»</w:t>
      </w:r>
      <w:r>
        <w:rPr>
          <w:rFonts w:ascii="Times New Roman" w:hAnsi="Times New Roman" w:cs="Times New Roman"/>
          <w:spacing w:val="-7"/>
          <w:w w:val="85"/>
          <w:sz w:val="28"/>
          <w:szCs w:val="28"/>
        </w:rPr>
        <w:t>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Закон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України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«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забезпечення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прав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можливостей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жінок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чоловіків»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прийнято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8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вересня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2005р.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Метою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Закону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є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досягнення паритетного становища жінок і чоловіків у всіх сферах життя суспільства, лікві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дація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дискримінації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ознакою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статі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шляхом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правового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забезпечення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прав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можливостей жінок і чоловіків, застосування спеціальних тимчасових заходів, спрямованих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усунення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дисбалансу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між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можливостями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жінок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їх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правами,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наданими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Конституцією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України.</w:t>
      </w:r>
    </w:p>
    <w:p w:rsidR="00E43286" w:rsidRPr="00A41C28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w w:val="90"/>
          <w:sz w:val="28"/>
          <w:szCs w:val="28"/>
        </w:rPr>
      </w:pPr>
      <w:r w:rsidRPr="001279D7">
        <w:rPr>
          <w:rFonts w:ascii="Times New Roman" w:hAnsi="Times New Roman" w:cs="Times New Roman"/>
          <w:w w:val="90"/>
          <w:sz w:val="28"/>
          <w:szCs w:val="28"/>
        </w:rPr>
        <w:t>У Законі поняття «ґендерна рівність» виходить із правого контексту і пов’язане зі впливом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суспільних структур на життя жінок і чоловіків: на їхні права, свободи, можливості,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потре</w:t>
      </w:r>
      <w:r w:rsidRPr="001279D7">
        <w:rPr>
          <w:rFonts w:ascii="Times New Roman" w:hAnsi="Times New Roman" w:cs="Times New Roman"/>
          <w:sz w:val="28"/>
          <w:szCs w:val="28"/>
        </w:rPr>
        <w:t>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тощо.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Закон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визначає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національний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механізм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забезпечення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прав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можливостей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жінок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чоловіків в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Україні,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окреслює повноваження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та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функції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всіх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суб’єктів,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що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діють у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цій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сфері.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0"/>
          <w:sz w:val="28"/>
          <w:szCs w:val="28"/>
        </w:rPr>
        <w:t>Третій – п’ятий розділи Закону окреслюють, які саме права мають жінки та чоловіки у гро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мадсько-політичній,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соціально-економічній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сферах,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сфері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освіти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засобах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масової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ін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формації;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напрями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діяльності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щодо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запобігання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протидії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насильству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ознакою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статі.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 xml:space="preserve">Останній розділ присвячено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lastRenderedPageBreak/>
        <w:t>відповідальності за порушення законодавства України у цій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сфері.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Створення національного механізму забезпечення рівних прав та можливостей жінок 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чоловіків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як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сукупності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засобів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реалізації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ними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своїх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прав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можливостей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має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відбуватися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насамперед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через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формування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ґендерного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законодавства.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Так,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розроблення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проектів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нормативно-правових актів здійснюється з дотриманням принципу забезпечення рівних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прав та можливостей жінок і чоловіків, що на практиці ма</w:t>
      </w:r>
      <w:r>
        <w:rPr>
          <w:rFonts w:ascii="Times New Roman" w:hAnsi="Times New Roman" w:cs="Times New Roman"/>
          <w:w w:val="90"/>
          <w:sz w:val="28"/>
          <w:szCs w:val="28"/>
        </w:rPr>
        <w:t>є забезпечувати реалізацію прин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ципу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ґендерної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інтеграції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усі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сфери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політики.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подальшому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виконання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Закону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було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прийнято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кілька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державних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соціальних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програм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щодо забезп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ечення ґендерної рівності (2006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 xml:space="preserve">р.) </w:t>
      </w:r>
      <w:r w:rsidRPr="001279D7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рівних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можливостей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жінок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чоловіків(2012</w:t>
      </w:r>
      <w:r w:rsidRPr="001279D7">
        <w:rPr>
          <w:rFonts w:ascii="Times New Roman" w:hAnsi="Times New Roman" w:cs="Times New Roman"/>
          <w:w w:val="105"/>
          <w:sz w:val="28"/>
          <w:szCs w:val="28"/>
        </w:rPr>
        <w:t>–</w:t>
      </w:r>
      <w:r w:rsidRPr="001279D7">
        <w:rPr>
          <w:rFonts w:ascii="Times New Roman" w:hAnsi="Times New Roman" w:cs="Times New Roman"/>
          <w:sz w:val="28"/>
          <w:szCs w:val="28"/>
        </w:rPr>
        <w:t xml:space="preserve">2013рр.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та2018р.)</w:t>
      </w:r>
      <w:r w:rsidRPr="001279D7">
        <w:rPr>
          <w:rFonts w:ascii="Times New Roman" w:hAnsi="Times New Roman" w:cs="Times New Roman"/>
          <w:sz w:val="28"/>
          <w:szCs w:val="28"/>
        </w:rPr>
        <w:t>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До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2016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року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було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не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багато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галузевих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відомчих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нормативно-правових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актів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ґендерної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тематики.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Винятками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були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МВС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України,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де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2004р.було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призначено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радника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Міністра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2"/>
          <w:w w:val="95"/>
          <w:sz w:val="28"/>
          <w:szCs w:val="28"/>
        </w:rPr>
        <w:t>прав</w:t>
      </w:r>
      <w:r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2"/>
          <w:w w:val="95"/>
          <w:sz w:val="28"/>
          <w:szCs w:val="28"/>
        </w:rPr>
        <w:t>людини</w:t>
      </w:r>
      <w:r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ґендерних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питань,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також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МОН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Мінюст.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b/>
          <w:sz w:val="28"/>
          <w:szCs w:val="28"/>
        </w:rPr>
      </w:pPr>
      <w:r w:rsidRPr="001279D7">
        <w:rPr>
          <w:rFonts w:ascii="Times New Roman" w:hAnsi="Times New Roman" w:cs="Times New Roman"/>
          <w:b/>
          <w:sz w:val="28"/>
          <w:szCs w:val="28"/>
        </w:rPr>
        <w:t>Пріоритети:</w:t>
      </w:r>
    </w:p>
    <w:p w:rsidR="00E43286" w:rsidRPr="001279D7" w:rsidRDefault="00E43286" w:rsidP="0005688E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 xml:space="preserve">1. </w:t>
      </w:r>
      <w:r>
        <w:rPr>
          <w:rFonts w:ascii="Times New Roman" w:hAnsi="Times New Roman" w:cs="Times New Roman"/>
          <w:w w:val="95"/>
          <w:sz w:val="28"/>
          <w:szCs w:val="28"/>
        </w:rPr>
        <w:t>У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досконалення нормативно-правової бази, механізму проведення ґендер-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но-правової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експертизи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впровадження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статистичних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показників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сфері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забез-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печення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рівних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прав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та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можливостей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жінок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чоловіків:</w:t>
      </w:r>
    </w:p>
    <w:p w:rsidR="00E43286" w:rsidRPr="001279D7" w:rsidRDefault="00E43286" w:rsidP="00E43286">
      <w:pPr>
        <w:pStyle w:val="110"/>
        <w:numPr>
          <w:ilvl w:val="0"/>
          <w:numId w:val="1"/>
        </w:numPr>
        <w:spacing w:line="360" w:lineRule="auto"/>
        <w:jc w:val="both"/>
        <w:outlineLvl w:val="9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-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урахування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ґендерного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компонента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програмах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економічного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соціально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го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розвитку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з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огляду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на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актуальні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потреби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галузей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регіонів;</w:t>
      </w:r>
    </w:p>
    <w:p w:rsidR="00E43286" w:rsidRPr="001279D7" w:rsidRDefault="00E43286" w:rsidP="00E43286">
      <w:pPr>
        <w:pStyle w:val="110"/>
        <w:numPr>
          <w:ilvl w:val="0"/>
          <w:numId w:val="1"/>
        </w:numPr>
        <w:spacing w:line="360" w:lineRule="auto"/>
        <w:jc w:val="both"/>
        <w:outlineLvl w:val="9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- р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озширення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переліку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статистичних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показників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ознакою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статі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розбивкою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за іншими основними ознаками (вік, місце проживання, інвалідність, соціаль</w:t>
      </w:r>
      <w:r w:rsidRPr="001279D7">
        <w:rPr>
          <w:rFonts w:ascii="Times New Roman" w:hAnsi="Times New Roman" w:cs="Times New Roman"/>
          <w:sz w:val="28"/>
          <w:szCs w:val="28"/>
        </w:rPr>
        <w:t>но-економічний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статус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тощо);</w:t>
      </w:r>
    </w:p>
    <w:p w:rsidR="00E43286" w:rsidRPr="001279D7" w:rsidRDefault="0005688E" w:rsidP="0005688E">
      <w:pPr>
        <w:pStyle w:val="110"/>
        <w:spacing w:line="360" w:lineRule="auto"/>
        <w:ind w:left="-148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       </w:t>
      </w:r>
      <w:r w:rsidR="00E43286">
        <w:rPr>
          <w:rFonts w:ascii="Times New Roman" w:hAnsi="Times New Roman" w:cs="Times New Roman"/>
          <w:w w:val="95"/>
          <w:sz w:val="28"/>
          <w:szCs w:val="28"/>
        </w:rPr>
        <w:t xml:space="preserve">- </w:t>
      </w:r>
      <w:r w:rsidR="00E43286" w:rsidRPr="001279D7">
        <w:rPr>
          <w:rFonts w:ascii="Times New Roman" w:hAnsi="Times New Roman" w:cs="Times New Roman"/>
          <w:w w:val="95"/>
          <w:sz w:val="28"/>
          <w:szCs w:val="28"/>
        </w:rPr>
        <w:t>підвищення</w:t>
      </w:r>
      <w:r w:rsidR="00E4328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E43286" w:rsidRPr="001279D7">
        <w:rPr>
          <w:rFonts w:ascii="Times New Roman" w:hAnsi="Times New Roman" w:cs="Times New Roman"/>
          <w:w w:val="95"/>
          <w:sz w:val="28"/>
          <w:szCs w:val="28"/>
        </w:rPr>
        <w:t>професійного</w:t>
      </w:r>
      <w:r w:rsidR="00E4328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E43286" w:rsidRPr="001279D7">
        <w:rPr>
          <w:rFonts w:ascii="Times New Roman" w:hAnsi="Times New Roman" w:cs="Times New Roman"/>
          <w:w w:val="95"/>
          <w:sz w:val="28"/>
          <w:szCs w:val="28"/>
        </w:rPr>
        <w:t>рівня</w:t>
      </w:r>
      <w:r w:rsidR="00E4328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E43286" w:rsidRPr="001279D7">
        <w:rPr>
          <w:rFonts w:ascii="Times New Roman" w:hAnsi="Times New Roman" w:cs="Times New Roman"/>
          <w:w w:val="95"/>
          <w:sz w:val="28"/>
          <w:szCs w:val="28"/>
        </w:rPr>
        <w:t>державних</w:t>
      </w:r>
      <w:r w:rsidR="00E4328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E43286" w:rsidRPr="001279D7">
        <w:rPr>
          <w:rFonts w:ascii="Times New Roman" w:hAnsi="Times New Roman" w:cs="Times New Roman"/>
          <w:w w:val="95"/>
          <w:sz w:val="28"/>
          <w:szCs w:val="28"/>
        </w:rPr>
        <w:t>службовців</w:t>
      </w:r>
      <w:r w:rsidR="00E4328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E43286"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E4328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E43286" w:rsidRPr="001279D7">
        <w:rPr>
          <w:rFonts w:ascii="Times New Roman" w:hAnsi="Times New Roman" w:cs="Times New Roman"/>
          <w:w w:val="95"/>
          <w:sz w:val="28"/>
          <w:szCs w:val="28"/>
        </w:rPr>
        <w:t>посадових</w:t>
      </w:r>
      <w:r w:rsidR="00E4328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E43286" w:rsidRPr="001279D7">
        <w:rPr>
          <w:rFonts w:ascii="Times New Roman" w:hAnsi="Times New Roman" w:cs="Times New Roman"/>
          <w:w w:val="95"/>
          <w:sz w:val="28"/>
          <w:szCs w:val="28"/>
        </w:rPr>
        <w:t>осіб</w:t>
      </w:r>
      <w:r w:rsidR="00E43286">
        <w:rPr>
          <w:rFonts w:ascii="Times New Roman" w:hAnsi="Times New Roman" w:cs="Times New Roman"/>
          <w:w w:val="95"/>
          <w:sz w:val="28"/>
          <w:szCs w:val="28"/>
        </w:rPr>
        <w:t xml:space="preserve"> міс</w:t>
      </w:r>
      <w:r w:rsidR="00E43286" w:rsidRPr="001279D7">
        <w:rPr>
          <w:rFonts w:ascii="Times New Roman" w:hAnsi="Times New Roman" w:cs="Times New Roman"/>
          <w:w w:val="95"/>
          <w:sz w:val="28"/>
          <w:szCs w:val="28"/>
        </w:rPr>
        <w:t>цевого самоврядування щодо забезпечення рівних прав та можливостей жінок і</w:t>
      </w:r>
      <w:r w:rsidR="00E4328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E43286" w:rsidRPr="001279D7">
        <w:rPr>
          <w:rFonts w:ascii="Times New Roman" w:hAnsi="Times New Roman" w:cs="Times New Roman"/>
          <w:sz w:val="28"/>
          <w:szCs w:val="28"/>
        </w:rPr>
        <w:t>чоловіків:</w:t>
      </w:r>
    </w:p>
    <w:p w:rsidR="00E43286" w:rsidRPr="001279D7" w:rsidRDefault="00E43286" w:rsidP="00E43286">
      <w:pPr>
        <w:pStyle w:val="110"/>
        <w:numPr>
          <w:ilvl w:val="0"/>
          <w:numId w:val="1"/>
        </w:numPr>
        <w:spacing w:line="360" w:lineRule="auto"/>
        <w:jc w:val="both"/>
        <w:outlineLvl w:val="9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-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зменшення ґендерного дисбалансу у сфері державної служби та управління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людськими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ресурсами;</w:t>
      </w:r>
    </w:p>
    <w:p w:rsidR="00E43286" w:rsidRPr="001279D7" w:rsidRDefault="00E43286" w:rsidP="00E43286">
      <w:pPr>
        <w:pStyle w:val="110"/>
        <w:numPr>
          <w:ilvl w:val="0"/>
          <w:numId w:val="1"/>
        </w:numPr>
        <w:spacing w:line="360" w:lineRule="auto"/>
        <w:jc w:val="both"/>
        <w:outlineLvl w:val="9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-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внесення до програм курсів підвищення кваліфікації державних службовців і</w:t>
      </w:r>
      <w:r w:rsidR="007C4FF5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lastRenderedPageBreak/>
        <w:t>посадових осіб місцевого самоврядування питань забезпечення рівних прав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та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можливостей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жінок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чоловіків;</w:t>
      </w:r>
    </w:p>
    <w:p w:rsidR="00E43286" w:rsidRPr="001279D7" w:rsidRDefault="00E43286" w:rsidP="00E43286">
      <w:pPr>
        <w:pStyle w:val="110"/>
        <w:numPr>
          <w:ilvl w:val="0"/>
          <w:numId w:val="1"/>
        </w:numPr>
        <w:spacing w:line="360" w:lineRule="auto"/>
        <w:jc w:val="both"/>
        <w:outlineLvl w:val="9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-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подолання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ґендерних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стереотипів;</w:t>
      </w:r>
    </w:p>
    <w:p w:rsidR="00E43286" w:rsidRPr="001279D7" w:rsidRDefault="00E43286" w:rsidP="00E43286">
      <w:pPr>
        <w:pStyle w:val="110"/>
        <w:numPr>
          <w:ilvl w:val="0"/>
          <w:numId w:val="1"/>
        </w:numPr>
        <w:spacing w:line="360" w:lineRule="auto"/>
        <w:jc w:val="both"/>
        <w:outlineLvl w:val="9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- п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ротидія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дискримінації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за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ознакою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статі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та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дискримінації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більше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ніж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за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одні</w:t>
      </w:r>
      <w:r w:rsidRPr="001279D7">
        <w:rPr>
          <w:rFonts w:ascii="Times New Roman" w:hAnsi="Times New Roman" w:cs="Times New Roman"/>
          <w:sz w:val="28"/>
          <w:szCs w:val="28"/>
        </w:rPr>
        <w:t>єю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ознакою;</w:t>
      </w:r>
    </w:p>
    <w:p w:rsidR="00E43286" w:rsidRPr="001279D7" w:rsidRDefault="00E43286" w:rsidP="00E43286">
      <w:pPr>
        <w:pStyle w:val="110"/>
        <w:numPr>
          <w:ilvl w:val="0"/>
          <w:numId w:val="1"/>
        </w:numPr>
        <w:spacing w:line="360" w:lineRule="auto"/>
        <w:jc w:val="both"/>
        <w:outlineLvl w:val="9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-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збільшення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частки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жінок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серед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народних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депутатів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України,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депутатів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облас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них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та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місцевих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рад(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міст обласного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значення);</w:t>
      </w:r>
    </w:p>
    <w:p w:rsidR="00E43286" w:rsidRPr="001279D7" w:rsidRDefault="00E43286" w:rsidP="00E43286">
      <w:pPr>
        <w:pStyle w:val="110"/>
        <w:numPr>
          <w:ilvl w:val="0"/>
          <w:numId w:val="1"/>
        </w:numPr>
        <w:spacing w:line="360" w:lineRule="auto"/>
        <w:jc w:val="both"/>
        <w:outlineLvl w:val="9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-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зменшення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розриву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оплаті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праці.</w:t>
      </w:r>
    </w:p>
    <w:p w:rsidR="00E43286" w:rsidRPr="001279D7" w:rsidRDefault="00E43286" w:rsidP="007C4FF5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Законами, які доповнили правову основу ґендерної політики, стали Закон «Про попере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дження насильства в сім’ї» (2001 р., Закон втратив чинність на підставі Закону № 2229-VIII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 xml:space="preserve">від 07.12.2017 Закону «Про запобігання та протидію домашньому насильству»)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Закон України від 20 вересня 2011 р. «Про протидію торгівлі людьми», а також ЗаконУкраїни від 6 вересня 2012 р. «Про засади запобігання та протидії дискримінації в Україні»,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який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визначив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організаційно-правові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засади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запобігання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протидії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дискримінації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метою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забезпечення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можливостей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щодо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реалізації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прав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і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свобод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людини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громадянина.</w:t>
      </w:r>
    </w:p>
    <w:p w:rsidR="00E43286" w:rsidRPr="001279D7" w:rsidRDefault="00E43286" w:rsidP="007C4FF5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Закріплення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Конституції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України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євроінтеграційного </w:t>
      </w:r>
      <w:r w:rsidRPr="001279D7">
        <w:rPr>
          <w:rFonts w:ascii="Times New Roman" w:hAnsi="Times New Roman" w:cs="Times New Roman"/>
          <w:spacing w:val="-1"/>
          <w:sz w:val="28"/>
          <w:szCs w:val="28"/>
        </w:rPr>
        <w:t>та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sz w:val="28"/>
          <w:szCs w:val="28"/>
        </w:rPr>
        <w:t>євроатлантичного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sz w:val="28"/>
          <w:szCs w:val="28"/>
        </w:rPr>
        <w:t>векторів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розвитку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дер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жави,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здійснення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кроків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зустріч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асоціації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України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ЄС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відобразило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прагнення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україн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ського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народу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до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свободи,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також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до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європейських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цінностей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демократії,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прав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людини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верховенства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права.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Цей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процес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став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каталізатором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розвитку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ґендерної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політики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прин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ципах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ґендерної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інтеграції,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оскільки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реформ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зазнали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майже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всі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сфери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суспільного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життя.</w:t>
      </w:r>
    </w:p>
    <w:p w:rsidR="00E43286" w:rsidRPr="001279D7" w:rsidRDefault="00E43286" w:rsidP="007C4FF5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На виконання Угоди про асоціацію постановою Кабінету Міністрів України від 25 жовтня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2017 р. № 1106 було затверджено відповідний План заходів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.За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результатами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аналізу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цього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Плану,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зробленого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Апаратом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Урядового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уповноваженого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питань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ґендерної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політики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квітні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2018р.,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шістнадцять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завдань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цього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Плану безпосередньо стосуються діяльності, спр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ямованої на забезпечення рівних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прав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можливостей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жінок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чоловіків,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біля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сорока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вимагають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інтеграції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ґендерних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підходів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задля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свого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ефективного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lastRenderedPageBreak/>
        <w:t>впровадження.</w:t>
      </w:r>
    </w:p>
    <w:p w:rsidR="00E43286" w:rsidRPr="001279D7" w:rsidRDefault="00E43286" w:rsidP="007C4FF5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Майдан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Революція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Гідності,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одним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основних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слоганів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яких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був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«Права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людини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понад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усе!»,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спонукали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державу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діалозі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з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суспільством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визначити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основні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вимоги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та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закріпити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їх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нормативно-правовому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акті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25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серпня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2015р.Указом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Президента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України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№501/2015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було затверджено Національну стратегію у сфері прав людини,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спрямовану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на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удосконалення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системи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захисту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прав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свобод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люди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Україні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об’єднання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суспільства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довкола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розуміння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цінності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прав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свобод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людини,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що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захищаються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основі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принципу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рівності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без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дискримінації,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також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План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дій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її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виконання (розпорядження Кабінету Міністрів від 23 листопада 2015 р. № 1393-р). Ці документи містять завдання, спрямовані на забезпечення ґендерної рівності, протидії дискримінації, торгівлі людьми та ґендерно зумовлено</w:t>
      </w:r>
      <w:r w:rsidRPr="001279D7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z w:val="28"/>
          <w:szCs w:val="28"/>
        </w:rPr>
        <w:t>насильству.</w:t>
      </w:r>
    </w:p>
    <w:p w:rsidR="00E43286" w:rsidRPr="001279D7" w:rsidRDefault="00E43286" w:rsidP="007C4FF5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0"/>
          <w:sz w:val="28"/>
          <w:szCs w:val="28"/>
        </w:rPr>
        <w:t>Збройна агресія Російської Федерації проти України,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зумовивши необхідність захисту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кра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їни,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стала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каталізатором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змін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секторі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безпеки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оборони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України,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сприяла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посиленню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взаємодії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НАТО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прийняттю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його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стандартів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цінностей,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сере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дяких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–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ґендерної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</w:t>
      </w:r>
      <w:r w:rsidRPr="001279D7">
        <w:rPr>
          <w:rFonts w:ascii="Times New Roman" w:hAnsi="Times New Roman" w:cs="Times New Roman"/>
          <w:sz w:val="28"/>
          <w:szCs w:val="28"/>
        </w:rPr>
        <w:t>ності.</w:t>
      </w:r>
    </w:p>
    <w:p w:rsidR="00E43286" w:rsidRPr="001279D7" w:rsidRDefault="00E43286" w:rsidP="007C4FF5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2016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р.Уряд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України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затвердив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перший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Національний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план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дій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України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виконання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резолюції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Ради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Безпеки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ООН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«Жінки,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мир,безпека»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на період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2020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року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(розпоря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дження Кабінету Міністрів України від 24 лютого 2016 р. № 113-р)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,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до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виконання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якого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були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залучені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інститути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сектору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безпеки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оборони(5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вересня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2018р.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розпорядженням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Кабінету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Міністрів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України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637-р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Плану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були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внесені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зміни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доповнення).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виконання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цього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Плану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були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розроблені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>та п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рийняті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відомчі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плани,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розроблялися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вносилися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зміни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нормативно-правових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актів, які були дискримінаційними щодо жінок, – розпочався реальний та швидкий процес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ґендерної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інтеграції.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Було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проведено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оцінку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ґендерного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впливу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сектор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безпеки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обо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рони України (2017 р.)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, підготовлено Стратегію запобігання та протидії сексуальному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насильству</w:t>
      </w:r>
      <w:r w:rsidRPr="001279D7">
        <w:rPr>
          <w:rFonts w:ascii="Times New Roman" w:hAnsi="Times New Roman" w:cs="Times New Roman"/>
          <w:sz w:val="28"/>
          <w:szCs w:val="28"/>
        </w:rPr>
        <w:t>.</w:t>
      </w:r>
    </w:p>
    <w:p w:rsidR="00E43286" w:rsidRPr="001279D7" w:rsidRDefault="00E43286" w:rsidP="007C4FF5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З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2018р.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плани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пріоритетних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дій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Уряду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включали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заходи,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спрямовані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досягнення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ґен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дерно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рівності. В 2020 році в Програмі діяльності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Уряду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 xml:space="preserve">та плані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lastRenderedPageBreak/>
        <w:t>пріоритетних дій Уряду на 2020 рік є окремий розділ «1.3. Забезпечення рівних прав та можливостей жінок і чоловікі.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Річна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національна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програма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під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егідою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Комісії Україна – НАТО в 2017, 2018, 2019 та 2020 роках також містить розділ «Ґендерна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рівність»</w:t>
      </w:r>
      <w:r w:rsidRPr="001279D7">
        <w:rPr>
          <w:rFonts w:ascii="Times New Roman" w:hAnsi="Times New Roman" w:cs="Times New Roman"/>
          <w:spacing w:val="1"/>
          <w:w w:val="90"/>
          <w:sz w:val="28"/>
          <w:szCs w:val="28"/>
        </w:rPr>
        <w:t>.</w:t>
      </w:r>
    </w:p>
    <w:p w:rsidR="00E43286" w:rsidRPr="001279D7" w:rsidRDefault="00E43286" w:rsidP="007C4FF5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2018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рік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надав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ще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один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приклад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нового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підходу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формування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правового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забезпечення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державної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ґендерної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політики: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розпорядженням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Кабінету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Міністрів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України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від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5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вересня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2018р.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634-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був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затверджений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Національний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план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дій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виконання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рекомендацій,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ви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кладених у заключних зауваженнях Комітету ООН з ліквідації дискримінації щодо жінок до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 xml:space="preserve">восьмої періодичної доповіді України про виконання Конвенції про ліквідацію всіх 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 xml:space="preserve"> щодо жінок на період до 2021 року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. Вперше заходи, що їх планував здійснити Кабінет Міністрів для втіленняв життя рекомендацій моніторингового органу ООН – Комітету з ліквідації дискримінації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 xml:space="preserve">щодо жінок, було затверджено у вигляді окремого урядового плану.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Ґендерна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інтеграція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як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принцип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формування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політики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призвела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появи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нормативно-правових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актів,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яких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питання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ґендерної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рівності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включалися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галузеві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стратегії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плани.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Такий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розвиток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законодавства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зараз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притаманний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для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усе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більшого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числа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різних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галузей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та сфер державного управління, із залученням різних міністерств, не обмежуючись лише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Міністерством соціальної політики України як уповноваженим центральним органом ви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конавчої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влади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цій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сфері.</w:t>
      </w:r>
    </w:p>
    <w:p w:rsidR="00E43286" w:rsidRPr="001279D7" w:rsidRDefault="00E43286" w:rsidP="007C4FF5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Увага до проблем чоловіків виявилася у виданні Указу Президента України «Про День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батька».</w:t>
      </w:r>
    </w:p>
    <w:p w:rsidR="00E43286" w:rsidRPr="001279D7" w:rsidRDefault="00E43286" w:rsidP="007C4FF5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0"/>
          <w:sz w:val="28"/>
          <w:szCs w:val="28"/>
        </w:rPr>
        <w:t>Нормативно-правові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документи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формують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засади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для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реалізації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політики,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яка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свою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чергу має відповідати нагальним суспільним потребам і викликам, що з ними стикаються людина, суспільство, держава. Так, до збройної агресії Росії додалася пандемія КОВІД-19, яка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загострила,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зокрема,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проблему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домашнього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насильства.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До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прийнятого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2017р.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Закону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«Про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запобігання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та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протидію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домашньому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насильству»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та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низки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підзаконних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актів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на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його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виконання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додався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Указ</w:t>
      </w:r>
      <w:r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spacing w:val="-1"/>
          <w:w w:val="95"/>
          <w:sz w:val="28"/>
          <w:szCs w:val="28"/>
        </w:rPr>
        <w:t>Президен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 xml:space="preserve">та України від 21 вересня 2020 р. № 398/2020 «Про невідкладні заходи із запобігання та протидії домашньому насильству, насильству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lastRenderedPageBreak/>
        <w:t>за ознакою статі,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захисту прав осіб, які постраж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дали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від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такого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насильства»</w:t>
      </w:r>
      <w:r w:rsidRPr="001279D7">
        <w:rPr>
          <w:rFonts w:ascii="Times New Roman" w:hAnsi="Times New Roman" w:cs="Times New Roman"/>
          <w:spacing w:val="-3"/>
          <w:w w:val="90"/>
          <w:sz w:val="28"/>
          <w:szCs w:val="28"/>
        </w:rPr>
        <w:t>.</w:t>
      </w:r>
    </w:p>
    <w:p w:rsidR="006B4FCF" w:rsidRPr="000B2C7A" w:rsidRDefault="00E43286" w:rsidP="000B2C7A">
      <w:pPr>
        <w:pStyle w:val="110"/>
        <w:spacing w:line="360" w:lineRule="auto"/>
        <w:ind w:left="462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1279D7">
        <w:rPr>
          <w:rFonts w:ascii="Times New Roman" w:hAnsi="Times New Roman" w:cs="Times New Roman"/>
          <w:w w:val="95"/>
          <w:sz w:val="28"/>
          <w:szCs w:val="28"/>
        </w:rPr>
        <w:t>Разом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тим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розвиток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правової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бази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відбувається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завдяки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розвитку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глобальному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рівні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підходів до змісту, форм та напрямів розвитку ґендерної політики. У 2015 р. Організацією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0"/>
          <w:sz w:val="28"/>
          <w:szCs w:val="28"/>
        </w:rPr>
        <w:t>Об’єднаних Націй були прийняті Цілі сталого розвитку до 2030 року, які визначають основні стандарти загальнолюдського роз-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витку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на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цей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час.Окрема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C4FF5">
        <w:rPr>
          <w:rFonts w:ascii="Times New Roman" w:hAnsi="Times New Roman" w:cs="Times New Roman"/>
          <w:w w:val="95"/>
          <w:sz w:val="28"/>
          <w:szCs w:val="28"/>
        </w:rPr>
        <w:t>ціль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«Ґендерна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рівність»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є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водночас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каталізатором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успішної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реалізації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інших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цілей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(Указ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Президента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України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від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30вересня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2019р.№722/2019«Про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Цілі сталого розвитку У</w:t>
      </w:r>
      <w:r w:rsidR="007C4FF5">
        <w:rPr>
          <w:rFonts w:ascii="Times New Roman" w:hAnsi="Times New Roman" w:cs="Times New Roman"/>
          <w:w w:val="95"/>
          <w:sz w:val="28"/>
          <w:szCs w:val="28"/>
        </w:rPr>
        <w:t>країни на період до 2030 року»)</w:t>
      </w:r>
      <w:r w:rsidRPr="001279D7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6B4FCF" w:rsidRPr="00E43286" w:rsidRDefault="006B4FCF" w:rsidP="00765802">
      <w:pPr>
        <w:pStyle w:val="110"/>
        <w:spacing w:line="360" w:lineRule="auto"/>
        <w:ind w:left="0" w:firstLine="709"/>
        <w:jc w:val="center"/>
        <w:outlineLvl w:val="9"/>
        <w:rPr>
          <w:rFonts w:ascii="Times New Roman" w:hAnsi="Times New Roman" w:cs="Times New Roman"/>
          <w:b/>
          <w:sz w:val="28"/>
          <w:szCs w:val="28"/>
        </w:rPr>
      </w:pPr>
    </w:p>
    <w:p w:rsidR="00592F4C" w:rsidRPr="00765802" w:rsidRDefault="00D97B39" w:rsidP="00765802">
      <w:pPr>
        <w:pStyle w:val="110"/>
        <w:spacing w:line="360" w:lineRule="auto"/>
        <w:ind w:left="0" w:firstLine="709"/>
        <w:jc w:val="center"/>
        <w:outlineLvl w:val="9"/>
        <w:rPr>
          <w:rFonts w:ascii="Times New Roman" w:hAnsi="Times New Roman" w:cs="Times New Roman"/>
          <w:b/>
          <w:sz w:val="28"/>
          <w:szCs w:val="28"/>
        </w:rPr>
      </w:pPr>
      <w:r w:rsidRPr="00765802">
        <w:rPr>
          <w:rFonts w:ascii="Times New Roman" w:hAnsi="Times New Roman" w:cs="Times New Roman"/>
          <w:b/>
          <w:sz w:val="28"/>
          <w:szCs w:val="28"/>
        </w:rPr>
        <w:t>2.Механізми та інструменти реалізації державної гендерної політики</w:t>
      </w:r>
    </w:p>
    <w:p w:rsidR="005900E4" w:rsidRPr="00765802" w:rsidRDefault="005900E4" w:rsidP="00765802">
      <w:pPr>
        <w:widowControl/>
        <w:autoSpaceDE/>
        <w:autoSpaceDN/>
        <w:spacing w:line="360" w:lineRule="auto"/>
        <w:ind w:firstLine="709"/>
        <w:jc w:val="both"/>
        <w:rPr>
          <w:color w:val="222222"/>
          <w:sz w:val="28"/>
          <w:szCs w:val="28"/>
          <w:lang w:eastAsia="ru-RU"/>
        </w:rPr>
      </w:pPr>
      <w:r w:rsidRPr="00765802">
        <w:rPr>
          <w:color w:val="222222"/>
          <w:sz w:val="28"/>
          <w:szCs w:val="28"/>
          <w:lang w:eastAsia="ru-RU"/>
        </w:rPr>
        <w:t>Уперше в історії України ґендерна рівність та розширення прав і можливостей жінок підтримуються на найвищому політичному та інституційному рівні, особливо з моменту прийняття рішення про розширення мандату віце-прем’єр-міністра з питань європейської та євроатлантичної інтеграції з метою забезпечити координацію зусиль уряду щодо реалізації ґендерної політики у 2017 р.</w:t>
      </w:r>
      <w:r w:rsidRPr="00765802">
        <w:rPr>
          <w:color w:val="222222"/>
          <w:sz w:val="28"/>
          <w:szCs w:val="28"/>
          <w:lang w:val="ru-RU" w:eastAsia="ru-RU"/>
        </w:rPr>
        <w:t> </w:t>
      </w:r>
    </w:p>
    <w:p w:rsidR="005900E4" w:rsidRPr="00765802" w:rsidRDefault="005900E4" w:rsidP="00765802">
      <w:pPr>
        <w:widowControl/>
        <w:autoSpaceDE/>
        <w:autoSpaceDN/>
        <w:spacing w:line="360" w:lineRule="auto"/>
        <w:ind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>Отже, </w:t>
      </w:r>
      <w:r w:rsidRPr="00765802">
        <w:rPr>
          <w:bCs/>
          <w:i/>
          <w:iCs/>
          <w:color w:val="222222"/>
          <w:sz w:val="28"/>
          <w:szCs w:val="28"/>
          <w:lang w:val="ru-RU" w:eastAsia="ru-RU"/>
        </w:rPr>
        <w:t xml:space="preserve">національний механізм ґендерної </w:t>
      </w:r>
      <w:proofErr w:type="gramStart"/>
      <w:r w:rsidRPr="00765802">
        <w:rPr>
          <w:bCs/>
          <w:i/>
          <w:iCs/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bCs/>
          <w:i/>
          <w:iCs/>
          <w:color w:val="222222"/>
          <w:sz w:val="28"/>
          <w:szCs w:val="28"/>
          <w:lang w:val="ru-RU" w:eastAsia="ru-RU"/>
        </w:rPr>
        <w:t>івності наразі складається з таких структур:</w:t>
      </w:r>
    </w:p>
    <w:p w:rsidR="005900E4" w:rsidRPr="00765802" w:rsidRDefault="005900E4" w:rsidP="00765802">
      <w:pPr>
        <w:widowControl/>
        <w:autoSpaceDE/>
        <w:autoSpaceDN/>
        <w:spacing w:line="360" w:lineRule="auto"/>
        <w:ind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>• </w:t>
      </w:r>
      <w:r w:rsidRPr="00765802">
        <w:rPr>
          <w:bCs/>
          <w:i/>
          <w:iCs/>
          <w:color w:val="222222"/>
          <w:sz w:val="28"/>
          <w:szCs w:val="28"/>
          <w:lang w:val="ru-RU" w:eastAsia="ru-RU"/>
        </w:rPr>
        <w:t>Віце-прем’єр-міні</w:t>
      </w:r>
      <w:proofErr w:type="gramStart"/>
      <w:r w:rsidRPr="00765802">
        <w:rPr>
          <w:bCs/>
          <w:i/>
          <w:iCs/>
          <w:color w:val="222222"/>
          <w:sz w:val="28"/>
          <w:szCs w:val="28"/>
          <w:lang w:val="ru-RU" w:eastAsia="ru-RU"/>
        </w:rPr>
        <w:t>стр</w:t>
      </w:r>
      <w:proofErr w:type="gramEnd"/>
      <w:r w:rsidRPr="00765802">
        <w:rPr>
          <w:bCs/>
          <w:i/>
          <w:iCs/>
          <w:color w:val="222222"/>
          <w:sz w:val="28"/>
          <w:szCs w:val="28"/>
          <w:lang w:val="ru-RU" w:eastAsia="ru-RU"/>
        </w:rPr>
        <w:t xml:space="preserve"> із питань європейської та євроатлантичної інтеграції;</w:t>
      </w:r>
    </w:p>
    <w:p w:rsidR="005900E4" w:rsidRPr="00765802" w:rsidRDefault="005900E4" w:rsidP="00765802">
      <w:pPr>
        <w:widowControl/>
        <w:autoSpaceDE/>
        <w:autoSpaceDN/>
        <w:spacing w:line="360" w:lineRule="auto"/>
        <w:ind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>• </w:t>
      </w:r>
      <w:r w:rsidRPr="00765802">
        <w:rPr>
          <w:bCs/>
          <w:i/>
          <w:iCs/>
          <w:color w:val="222222"/>
          <w:sz w:val="28"/>
          <w:szCs w:val="28"/>
          <w:lang w:val="ru-RU" w:eastAsia="ru-RU"/>
        </w:rPr>
        <w:t>Кабінет Міні</w:t>
      </w:r>
      <w:proofErr w:type="gramStart"/>
      <w:r w:rsidRPr="00765802">
        <w:rPr>
          <w:bCs/>
          <w:i/>
          <w:iCs/>
          <w:color w:val="222222"/>
          <w:sz w:val="28"/>
          <w:szCs w:val="28"/>
          <w:lang w:val="ru-RU" w:eastAsia="ru-RU"/>
        </w:rPr>
        <w:t>стр</w:t>
      </w:r>
      <w:proofErr w:type="gramEnd"/>
      <w:r w:rsidRPr="00765802">
        <w:rPr>
          <w:bCs/>
          <w:i/>
          <w:iCs/>
          <w:color w:val="222222"/>
          <w:sz w:val="28"/>
          <w:szCs w:val="28"/>
          <w:lang w:val="ru-RU" w:eastAsia="ru-RU"/>
        </w:rPr>
        <w:t>ів України:</w:t>
      </w:r>
      <w:r w:rsidRPr="00765802">
        <w:rPr>
          <w:color w:val="222222"/>
          <w:sz w:val="28"/>
          <w:szCs w:val="28"/>
          <w:lang w:val="ru-RU" w:eastAsia="ru-RU"/>
        </w:rPr>
        <w:t xml:space="preserve"> Департамент гуманітарної та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соц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іальної політики Секретаріату КМУ; Урядовий уповноважений з питань ґендерної політики в Секретаріаті КМУ; Міжвідомча рада з питань сім’ї, ґендерної рівності, демографічного розвитку, запобігання та протидії домашньому насильству та протидії торгівлі людьми при КМУ;</w:t>
      </w:r>
    </w:p>
    <w:p w:rsidR="005900E4" w:rsidRPr="00765802" w:rsidRDefault="005900E4" w:rsidP="00765802">
      <w:pPr>
        <w:widowControl/>
        <w:autoSpaceDE/>
        <w:autoSpaceDN/>
        <w:spacing w:line="360" w:lineRule="auto"/>
        <w:ind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>• </w:t>
      </w:r>
      <w:r w:rsidRPr="00765802">
        <w:rPr>
          <w:bCs/>
          <w:i/>
          <w:iCs/>
          <w:color w:val="222222"/>
          <w:sz w:val="28"/>
          <w:szCs w:val="28"/>
          <w:lang w:val="ru-RU" w:eastAsia="ru-RU"/>
        </w:rPr>
        <w:t>Верховна Рада України: </w:t>
      </w:r>
      <w:r w:rsidRPr="00765802">
        <w:rPr>
          <w:color w:val="222222"/>
          <w:sz w:val="28"/>
          <w:szCs w:val="28"/>
          <w:lang w:val="ru-RU" w:eastAsia="ru-RU"/>
        </w:rPr>
        <w:t xml:space="preserve">Уповноважений Верховної Ради України з прав людини (Омбудсмен); Комітет із прав людини, деокупації та реінтеграції тимчасово окупованих територій у Донецькій та Луганській </w:t>
      </w:r>
      <w:r w:rsidRPr="00765802">
        <w:rPr>
          <w:color w:val="222222"/>
          <w:sz w:val="28"/>
          <w:szCs w:val="28"/>
          <w:lang w:val="ru-RU" w:eastAsia="ru-RU"/>
        </w:rPr>
        <w:lastRenderedPageBreak/>
        <w:t xml:space="preserve">областях та Автономної Республіки Крим, міста Севастополя, національних меншин і міжнаціональних відносин, включаючи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П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ідкомітет з питань ґендерної рівності і недискримінації; Комітет з питань зовнішньої політики та міжпарламентського співробітництва, включаючи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П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ідкомітет з питань дотримання Україною міжнародних зобов’язань у сфері захисту прав людини та гендерної політики; Міжфракційне об’єднання «Рівні можливості»;</w:t>
      </w:r>
    </w:p>
    <w:p w:rsidR="005900E4" w:rsidRPr="00765802" w:rsidRDefault="005900E4" w:rsidP="00765802">
      <w:pPr>
        <w:widowControl/>
        <w:autoSpaceDE/>
        <w:autoSpaceDN/>
        <w:spacing w:line="360" w:lineRule="auto"/>
        <w:ind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>• </w:t>
      </w:r>
      <w:r w:rsidRPr="00765802">
        <w:rPr>
          <w:bCs/>
          <w:i/>
          <w:iCs/>
          <w:color w:val="222222"/>
          <w:sz w:val="28"/>
          <w:szCs w:val="28"/>
          <w:lang w:val="ru-RU" w:eastAsia="ru-RU"/>
        </w:rPr>
        <w:t>Центральні органи виконавчої влади:</w:t>
      </w:r>
      <w:r w:rsidRPr="00765802">
        <w:rPr>
          <w:color w:val="222222"/>
          <w:sz w:val="28"/>
          <w:szCs w:val="28"/>
          <w:lang w:val="ru-RU" w:eastAsia="ru-RU"/>
        </w:rPr>
        <w:t xml:space="preserve"> координатори з питань ґендерної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івності (заступники міністрів/заступники голів агентств); радники з питань ґендерної рівності в деяких міністерствах/відомствах; відділи з питань ґендерної рівності в деяких міністерствах/відомствах);</w:t>
      </w:r>
    </w:p>
    <w:p w:rsidR="005900E4" w:rsidRPr="00765802" w:rsidRDefault="005900E4" w:rsidP="00765802">
      <w:pPr>
        <w:widowControl/>
        <w:numPr>
          <w:ilvl w:val="0"/>
          <w:numId w:val="2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bCs/>
          <w:i/>
          <w:iCs/>
          <w:color w:val="222222"/>
          <w:sz w:val="28"/>
          <w:szCs w:val="28"/>
          <w:lang w:val="ru-RU" w:eastAsia="ru-RU"/>
        </w:rPr>
        <w:t xml:space="preserve">Міністерство </w:t>
      </w:r>
      <w:proofErr w:type="gramStart"/>
      <w:r w:rsidRPr="00765802">
        <w:rPr>
          <w:bCs/>
          <w:i/>
          <w:iCs/>
          <w:color w:val="222222"/>
          <w:sz w:val="28"/>
          <w:szCs w:val="28"/>
          <w:lang w:val="ru-RU" w:eastAsia="ru-RU"/>
        </w:rPr>
        <w:t>соц</w:t>
      </w:r>
      <w:proofErr w:type="gramEnd"/>
      <w:r w:rsidRPr="00765802">
        <w:rPr>
          <w:bCs/>
          <w:i/>
          <w:iCs/>
          <w:color w:val="222222"/>
          <w:sz w:val="28"/>
          <w:szCs w:val="28"/>
          <w:lang w:val="ru-RU" w:eastAsia="ru-RU"/>
        </w:rPr>
        <w:t>іальної політики</w:t>
      </w:r>
      <w:r w:rsidRPr="00765802">
        <w:rPr>
          <w:color w:val="222222"/>
          <w:sz w:val="28"/>
          <w:szCs w:val="28"/>
          <w:lang w:val="ru-RU" w:eastAsia="ru-RU"/>
        </w:rPr>
        <w:t xml:space="preserve"> як спеціально уповноважений центральний орган виконавчої влади: уповноважена особа (координатор) з питань гендерної рівності – заступник міністра з питань європейської інтеграції; eкспертна група з  питань протидії торгівлі людьми, домашньому насильству та гендерної рівності в Директораті розвитку соціальних послуг  та захисту прав дітей; відділ з питань реалізації гендерної політики в Управлінні реалізації європейських стандартів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івності; Міжвідомча робоча група з координації  питань забезпечення рівних прав та можливостей жінок і чоловіків (створена відповідно до Наказу від 07.02.2020 № 87); Експертна рада з питань запобігання та протидії дискримінації за ознакою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стат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 при Міністерстві;</w:t>
      </w:r>
    </w:p>
    <w:p w:rsidR="005900E4" w:rsidRPr="00765802" w:rsidRDefault="005900E4" w:rsidP="00765802">
      <w:pPr>
        <w:widowControl/>
        <w:autoSpaceDE/>
        <w:autoSpaceDN/>
        <w:spacing w:line="360" w:lineRule="auto"/>
        <w:ind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>• </w:t>
      </w:r>
      <w:r w:rsidRPr="00765802">
        <w:rPr>
          <w:bCs/>
          <w:i/>
          <w:iCs/>
          <w:color w:val="222222"/>
          <w:sz w:val="28"/>
          <w:szCs w:val="28"/>
          <w:lang w:val="ru-RU" w:eastAsia="ru-RU"/>
        </w:rPr>
        <w:t>Регіональні (обласні) державні адміністрації:</w:t>
      </w:r>
      <w:r w:rsidRPr="00765802">
        <w:rPr>
          <w:color w:val="222222"/>
          <w:sz w:val="28"/>
          <w:szCs w:val="28"/>
          <w:lang w:val="ru-RU" w:eastAsia="ru-RU"/>
        </w:rPr>
        <w:t xml:space="preserve"> координатори з питань ґендерної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івності (заступники губернаторів); радники з питань ґендерної рівності в деяких регіонах; Міжвідомчі ради в деяких регіонах;</w:t>
      </w:r>
    </w:p>
    <w:p w:rsidR="005900E4" w:rsidRPr="00765802" w:rsidRDefault="005900E4" w:rsidP="00765802">
      <w:pPr>
        <w:widowControl/>
        <w:autoSpaceDE/>
        <w:autoSpaceDN/>
        <w:spacing w:line="360" w:lineRule="auto"/>
        <w:ind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>• </w:t>
      </w:r>
      <w:r w:rsidRPr="00765802">
        <w:rPr>
          <w:bCs/>
          <w:i/>
          <w:iCs/>
          <w:color w:val="222222"/>
          <w:sz w:val="28"/>
          <w:szCs w:val="28"/>
          <w:lang w:val="ru-RU" w:eastAsia="ru-RU"/>
        </w:rPr>
        <w:t>Місцеве самоврядування/ОТГ</w:t>
      </w:r>
      <w:r w:rsidRPr="00765802">
        <w:rPr>
          <w:color w:val="222222"/>
          <w:sz w:val="28"/>
          <w:szCs w:val="28"/>
          <w:lang w:val="ru-RU" w:eastAsia="ru-RU"/>
        </w:rPr>
        <w:t> (залежно від регіону, координатори та радники з ґендерних питань тощо);</w:t>
      </w:r>
    </w:p>
    <w:p w:rsidR="005900E4" w:rsidRPr="00765802" w:rsidRDefault="005900E4" w:rsidP="00765802">
      <w:pPr>
        <w:widowControl/>
        <w:autoSpaceDE/>
        <w:autoSpaceDN/>
        <w:spacing w:line="360" w:lineRule="auto"/>
        <w:ind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>• </w:t>
      </w:r>
      <w:r w:rsidRPr="00765802">
        <w:rPr>
          <w:bCs/>
          <w:i/>
          <w:iCs/>
          <w:color w:val="222222"/>
          <w:sz w:val="28"/>
          <w:szCs w:val="28"/>
          <w:lang w:val="ru-RU" w:eastAsia="ru-RU"/>
        </w:rPr>
        <w:t xml:space="preserve">Платформи організацій громадянського суспільства та ради з питань ґендерної </w:t>
      </w:r>
      <w:proofErr w:type="gramStart"/>
      <w:r w:rsidRPr="00765802">
        <w:rPr>
          <w:bCs/>
          <w:i/>
          <w:iCs/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bCs/>
          <w:i/>
          <w:iCs/>
          <w:color w:val="222222"/>
          <w:sz w:val="28"/>
          <w:szCs w:val="28"/>
          <w:lang w:val="ru-RU" w:eastAsia="ru-RU"/>
        </w:rPr>
        <w:t>івності та розширення можливостей жінок.</w:t>
      </w:r>
    </w:p>
    <w:p w:rsidR="005900E4" w:rsidRPr="00765802" w:rsidRDefault="005900E4" w:rsidP="00765802">
      <w:pPr>
        <w:widowControl/>
        <w:autoSpaceDE/>
        <w:autoSpaceDN/>
        <w:spacing w:line="360" w:lineRule="auto"/>
        <w:ind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 xml:space="preserve">Склад і основні функції національного механізму було визначено у Законі України «Про забезпечення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івних прав і можливостей жінок і </w:t>
      </w:r>
      <w:r w:rsidRPr="00765802">
        <w:rPr>
          <w:color w:val="222222"/>
          <w:sz w:val="28"/>
          <w:szCs w:val="28"/>
          <w:lang w:val="ru-RU" w:eastAsia="ru-RU"/>
        </w:rPr>
        <w:lastRenderedPageBreak/>
        <w:t>чоловіків» та в Указі Президента України «Про вдосконалення роботи центральних і місцевих органів виконавчої влади щодо забезпечення рівних прав та можливостей жінок і чоловіків».</w:t>
      </w:r>
    </w:p>
    <w:p w:rsidR="005900E4" w:rsidRPr="00765802" w:rsidRDefault="005900E4" w:rsidP="00765802">
      <w:pPr>
        <w:widowControl/>
        <w:autoSpaceDE/>
        <w:autoSpaceDN/>
        <w:spacing w:line="360" w:lineRule="auto"/>
        <w:ind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bCs/>
          <w:color w:val="222222"/>
          <w:sz w:val="28"/>
          <w:szCs w:val="28"/>
          <w:lang w:val="ru-RU" w:eastAsia="ru-RU"/>
        </w:rPr>
        <w:t>Розвиток та результати функціювання Національного ґендерного механізму в Україні</w:t>
      </w:r>
    </w:p>
    <w:p w:rsidR="005900E4" w:rsidRPr="00765802" w:rsidRDefault="005900E4" w:rsidP="00765802">
      <w:pPr>
        <w:widowControl/>
        <w:numPr>
          <w:ilvl w:val="0"/>
          <w:numId w:val="3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 xml:space="preserve">1995–2014 рр. Розвиток національного механізму став одним з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пр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іоритетів державних програм забезпечення ґендерної рівності. Проводилися численні заходи із підвищення кваліфікації державних службовців та депутатів усіх рівнів з питань розробки, реалізації та моніторингу ґендерної політики, ґендерної статистики, ґендерного бюджетування, ґендерної обізнаності та чутливості тощо. Загалом протягом 2006–2014 рр. такими заходами було охоплено понад 30 тис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.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д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ержавних службовців та депутатів.</w:t>
      </w:r>
    </w:p>
    <w:p w:rsidR="005900E4" w:rsidRPr="00765802" w:rsidRDefault="005900E4" w:rsidP="00765802">
      <w:pPr>
        <w:widowControl/>
        <w:numPr>
          <w:ilvl w:val="0"/>
          <w:numId w:val="3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>В Україні вдалося створити систему запобігання та протидії ґендерному насильству. У 2001 р. ухвалено Закон України «Про попередження насильства в сім’ї», у 2011 р. – Закон України «Про протидію торгі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вл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 людьми». Україна приєдналася до конвенцій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 xml:space="preserve"> 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ади Європи про запобігання насильства.</w:t>
      </w:r>
    </w:p>
    <w:p w:rsidR="005900E4" w:rsidRPr="00765802" w:rsidRDefault="005900E4" w:rsidP="00765802">
      <w:pPr>
        <w:widowControl/>
        <w:numPr>
          <w:ilvl w:val="0"/>
          <w:numId w:val="3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proofErr w:type="gramStart"/>
      <w:r w:rsidRPr="00765802">
        <w:rPr>
          <w:color w:val="222222"/>
          <w:sz w:val="28"/>
          <w:szCs w:val="28"/>
          <w:lang w:val="ru-RU" w:eastAsia="ru-RU"/>
        </w:rPr>
        <w:t>З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 2001 р. налагоджено збір ґендерно чутливої статистики, наразі вона збирається за 113 показниками та кожні два роки видається статистичний збірник «Жінки і чоловіки в Україні»</w:t>
      </w:r>
    </w:p>
    <w:p w:rsidR="005900E4" w:rsidRPr="00765802" w:rsidRDefault="005900E4" w:rsidP="00765802">
      <w:pPr>
        <w:widowControl/>
        <w:numPr>
          <w:ilvl w:val="0"/>
          <w:numId w:val="3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>2006 – листопад 2010 рр. У центральних органах виконавчої влади й обласних державних адміністраціях створено ґендерні робочі групи та координаційні ради, при Кабінеті Міні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стр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ів створено Міжвідомчу раду з питань сім’ї, ґендерної рівності, демографічного розвитку, запобігання насильству в сім’ї та протидії торгівлі людьми, призначено радників міністрів та голі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в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 ОДА з ґендерних питань.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 xml:space="preserve">У 2010 році створено Експертну раду з питань розгляду звернень за фактами дискримінації за ознакою статі. Посилюється координація між складовими національного механізму, відбувається міжнародний обмін досвідом щодо розвитку національних </w:t>
      </w:r>
      <w:r w:rsidRPr="00765802">
        <w:rPr>
          <w:color w:val="222222"/>
          <w:sz w:val="28"/>
          <w:szCs w:val="28"/>
          <w:lang w:val="ru-RU" w:eastAsia="ru-RU"/>
        </w:rPr>
        <w:lastRenderedPageBreak/>
        <w:t>механізмів. Активно проводяться консультації, тренінги з питань ґендерного аналізу державних програм та інтегрування ґендерної складово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ї в державні та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м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ісцеві програми.</w:t>
      </w:r>
    </w:p>
    <w:p w:rsidR="005900E4" w:rsidRPr="00765802" w:rsidRDefault="005900E4" w:rsidP="00765802">
      <w:pPr>
        <w:widowControl/>
        <w:numPr>
          <w:ilvl w:val="0"/>
          <w:numId w:val="3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 xml:space="preserve">Грудень 2010 р. – діяльність щодо впровадження ґендерної складової скорочується у зв’язку з адміністративною реформою. Активна позиція залишається переважно на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івні ключових громадських організації, консорціумів та платформ.</w:t>
      </w:r>
    </w:p>
    <w:p w:rsidR="005900E4" w:rsidRPr="00765802" w:rsidRDefault="005900E4" w:rsidP="00765802">
      <w:pPr>
        <w:widowControl/>
        <w:numPr>
          <w:ilvl w:val="0"/>
          <w:numId w:val="3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 xml:space="preserve">2011–2013 рр. Відновлення діяльності  на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івні Міністерства соціальної політики відбулося за підтримки ґендерних програм ЄС, ПРООН, Уряду Швеції. Було розроблено Державну програму на період до 2016 р. – окремим пріоритетом якої був розвиток ґендерної освіти. На розвиток ініціатив, що впроваджувалися громадськими та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м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іжнародними організаціями. Міністерство освіти та науки видало наказ «Про впровадження принципів ґендерної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івності в освіту». За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п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ідтримки ЄС і ПРООН було розроблено методологію та проведено експертизу навчальних програм, матеріалів та посібників, розроблено навчальні курси з питань ґендерної рівності для учнів старших класів середніх шкіл і студентів ВНЗ, створено п’ять кафедр ґендерних досліджень та понад 20 ґендерних освітніх центрів. Було проведено масштабні заходи із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п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ідвищення ґендерної чутливості та обізнаності для більш ніж 25 тис. освітян. У школах періодично проводилися уроки ґендерної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івності та інші заходи, спрямовані на формування культури ґендерної рівності. Результатом на рівні зміни поведінки стало зростання кількості ініціатив «знизу» щодо включення ґендерних підходів до системи освіти: започаткування регулярних науково-практичних конференцій з ґендерної проблематики, організація та проведення конкурсів, фестивалів, майстер-класів та інших інтерактивних заходів з питань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івності. Але ці заходи ще не стали системними, а система освіти досі залишається середовищем поширення ґендерних стереотипів. Посилення сектору громадських організацій, що займаються проблемами ґендерної рівності та розширенням прав і можливостей жінок, відбувалося </w:t>
      </w:r>
      <w:r w:rsidRPr="00765802">
        <w:rPr>
          <w:color w:val="222222"/>
          <w:sz w:val="28"/>
          <w:szCs w:val="28"/>
          <w:lang w:val="ru-RU" w:eastAsia="ru-RU"/>
        </w:rPr>
        <w:lastRenderedPageBreak/>
        <w:t xml:space="preserve">одночасно із підвищенням ґендерної чутливості неурядового сектору загалом. Збільшилася кількість ініціатив громадських організацій, спрямованих як безпосередньо на розширення прав і можливостей жінок і чоловіків, так і на включення ґендерних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п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ідходів до інших їхніх ініціатив та проектів.</w:t>
      </w:r>
    </w:p>
    <w:p w:rsidR="005900E4" w:rsidRPr="00765802" w:rsidRDefault="005900E4" w:rsidP="00765802">
      <w:pPr>
        <w:widowControl/>
        <w:numPr>
          <w:ilvl w:val="0"/>
          <w:numId w:val="3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proofErr w:type="gramStart"/>
      <w:r w:rsidRPr="00765802">
        <w:rPr>
          <w:color w:val="222222"/>
          <w:sz w:val="28"/>
          <w:szCs w:val="28"/>
          <w:lang w:val="ru-RU" w:eastAsia="ru-RU"/>
        </w:rPr>
        <w:t>З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 2014 року розвиток ґендерної рівності став невід’ємною складовою політики європейської та євроатлантичної інтеграції. Результатом спрямованих партнерських зусиль багатьох зацікавлених сторін відбулися структурні зміни у Національному ґендерному механізмі України.</w:t>
      </w:r>
    </w:p>
    <w:p w:rsidR="005900E4" w:rsidRPr="00765802" w:rsidRDefault="005900E4" w:rsidP="00765802">
      <w:pPr>
        <w:widowControl/>
        <w:numPr>
          <w:ilvl w:val="0"/>
          <w:numId w:val="3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proofErr w:type="gramStart"/>
      <w:r w:rsidRPr="00765802">
        <w:rPr>
          <w:color w:val="222222"/>
          <w:sz w:val="28"/>
          <w:szCs w:val="28"/>
          <w:lang w:val="ru-RU" w:eastAsia="ru-RU"/>
        </w:rPr>
        <w:t>З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 1 березня 2017 р. до компетенції віце-прем’єр-міністра з питань європейської та євроатлантичної інтеграції також належать питання ґендерної рівності та координація взаємодії центральних органів виконавчої влади з питань ґендерної рівності; а також організацію роботи, пов’язаної з формуванням та представленням позиції України у відносинах між Україною та Організацією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П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івнічноатлантичного договору (НАТО), у тому числі з питань ґендерної рівності.  Уряд України затвердив основні інструменти національної політики щодо ґендерної рівності, такі як Державна соціальна програма забезпечення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івних прав і можливостей жінок і чоловіків до 2021 року, Національний план дій з виконання резолюції Ради Безпеки ООН 1325 «Жінки, мир, безпека» на період до 2020 року та Національний план дій щодо реалізації рекомендацій, викладених в заключних зауваженнях Комітету з ліквідації всіх форм дискримінації щодо жінок до восьмої періодичної доповіді України про виконання Конвенції про ліквідацію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вс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іх форм дискримінації щодо жінок на період до 2021 року.</w:t>
      </w:r>
    </w:p>
    <w:p w:rsidR="005900E4" w:rsidRPr="00765802" w:rsidRDefault="005900E4" w:rsidP="00765802">
      <w:pPr>
        <w:widowControl/>
        <w:numPr>
          <w:ilvl w:val="0"/>
          <w:numId w:val="3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 xml:space="preserve">Національний механізм ґендерної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івності також зміцнився шляхом створення в червні 2017 р. нової посади </w:t>
      </w:r>
      <w:r w:rsidRPr="00765802">
        <w:rPr>
          <w:bCs/>
          <w:color w:val="222222"/>
          <w:sz w:val="28"/>
          <w:szCs w:val="28"/>
          <w:lang w:val="ru-RU" w:eastAsia="ru-RU"/>
        </w:rPr>
        <w:t>Урядового уповноваженого з питань ґендерної політики</w:t>
      </w:r>
      <w:r w:rsidRPr="00765802">
        <w:rPr>
          <w:color w:val="222222"/>
          <w:sz w:val="28"/>
          <w:szCs w:val="28"/>
          <w:lang w:val="ru-RU" w:eastAsia="ru-RU"/>
        </w:rPr>
        <w:t>,</w:t>
      </w:r>
      <w:r w:rsidR="006B4FCF" w:rsidRPr="006B4FCF">
        <w:rPr>
          <w:color w:val="222222"/>
          <w:sz w:val="28"/>
          <w:szCs w:val="28"/>
          <w:vertAlign w:val="superscript"/>
          <w:lang w:val="ru-RU" w:eastAsia="ru-RU"/>
        </w:rPr>
        <w:t xml:space="preserve"> </w:t>
      </w:r>
      <w:r w:rsidRPr="00765802">
        <w:rPr>
          <w:color w:val="222222"/>
          <w:sz w:val="28"/>
          <w:szCs w:val="28"/>
          <w:lang w:val="ru-RU" w:eastAsia="ru-RU"/>
        </w:rPr>
        <w:t>завдяки чому посилилися очікування (особливо серед партнерів із розвитку) щодо запровадження більш систематизованого та комплексного підходу уряду України до розв’язання питань ґендерної рівності. До основних завдань Урядового уповноваженого належить:</w:t>
      </w:r>
    </w:p>
    <w:p w:rsidR="005900E4" w:rsidRPr="00765802" w:rsidRDefault="005900E4" w:rsidP="00765802">
      <w:pPr>
        <w:widowControl/>
        <w:numPr>
          <w:ilvl w:val="0"/>
          <w:numId w:val="3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lastRenderedPageBreak/>
        <w:t xml:space="preserve">сприяння забезпеченню реалізації єдиної державної політики, спрямованої на досягнення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івних прав та можливостей жінок і чоловіків у всіх сферах життя суспільства;</w:t>
      </w:r>
    </w:p>
    <w:p w:rsidR="005900E4" w:rsidRPr="00765802" w:rsidRDefault="005900E4" w:rsidP="00765802">
      <w:pPr>
        <w:widowControl/>
        <w:numPr>
          <w:ilvl w:val="0"/>
          <w:numId w:val="3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 xml:space="preserve">участь відповідно до компетенції у координації роботи міністерств, інших центральних та місцевих органів виконавчої влади щодо забезпечення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івних прав та можливостей жінок і чоловіків;</w:t>
      </w:r>
    </w:p>
    <w:p w:rsidR="005900E4" w:rsidRPr="00765802" w:rsidRDefault="005900E4" w:rsidP="00765802">
      <w:pPr>
        <w:widowControl/>
        <w:numPr>
          <w:ilvl w:val="0"/>
          <w:numId w:val="3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>проведення моніторингу щодо врахування Кабінетом Міні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стр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ів України принципу гендерної рівності під час прийняття нормативно-правових актів;</w:t>
      </w:r>
    </w:p>
    <w:p w:rsidR="005900E4" w:rsidRPr="00765802" w:rsidRDefault="005900E4" w:rsidP="00765802">
      <w:pPr>
        <w:widowControl/>
        <w:numPr>
          <w:ilvl w:val="0"/>
          <w:numId w:val="3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>участь у здійсненні Прем’єр-міністром України представництва Кабінету Міні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стр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ів України у міжнародних зустрічах і форумах, у тому числі з Комісією ООН із статусу жінок, Радою безпеки ООН на сесіях з порядку денного “Жінки, мир, безпека”, Ради Європи, ОБСЄ тощо;</w:t>
      </w:r>
    </w:p>
    <w:p w:rsidR="005900E4" w:rsidRPr="00765802" w:rsidRDefault="005900E4" w:rsidP="00765802">
      <w:pPr>
        <w:widowControl/>
        <w:numPr>
          <w:ilvl w:val="0"/>
          <w:numId w:val="3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 xml:space="preserve">співпраця та взаємодія з громадянським суспільством з питань щодо забезпечення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івних прав та можливостей жінок і чоловіків у всіх сферах життя суспільства.</w:t>
      </w:r>
    </w:p>
    <w:p w:rsidR="005900E4" w:rsidRPr="00765802" w:rsidRDefault="005900E4" w:rsidP="00765802">
      <w:pPr>
        <w:widowControl/>
        <w:numPr>
          <w:ilvl w:val="0"/>
          <w:numId w:val="4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bCs/>
          <w:color w:val="222222"/>
          <w:sz w:val="28"/>
          <w:szCs w:val="28"/>
          <w:lang w:val="ru-RU" w:eastAsia="ru-RU"/>
        </w:rPr>
        <w:t xml:space="preserve">Роль Міністерства </w:t>
      </w:r>
      <w:proofErr w:type="gramStart"/>
      <w:r w:rsidRPr="00765802">
        <w:rPr>
          <w:bCs/>
          <w:color w:val="222222"/>
          <w:sz w:val="28"/>
          <w:szCs w:val="28"/>
          <w:lang w:val="ru-RU" w:eastAsia="ru-RU"/>
        </w:rPr>
        <w:t>соц</w:t>
      </w:r>
      <w:proofErr w:type="gramEnd"/>
      <w:r w:rsidRPr="00765802">
        <w:rPr>
          <w:bCs/>
          <w:color w:val="222222"/>
          <w:sz w:val="28"/>
          <w:szCs w:val="28"/>
          <w:lang w:val="ru-RU" w:eastAsia="ru-RU"/>
        </w:rPr>
        <w:t>іальної політики у Національному ґендерному механізмі.</w:t>
      </w:r>
    </w:p>
    <w:p w:rsidR="005900E4" w:rsidRPr="00765802" w:rsidRDefault="006B4FCF" w:rsidP="00765802">
      <w:pPr>
        <w:widowControl/>
        <w:numPr>
          <w:ilvl w:val="0"/>
          <w:numId w:val="4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r>
        <w:rPr>
          <w:bCs/>
          <w:color w:val="222222"/>
          <w:sz w:val="28"/>
          <w:szCs w:val="28"/>
          <w:lang w:val="ru-RU" w:eastAsia="ru-RU"/>
        </w:rPr>
        <w:t>Міністерство</w:t>
      </w:r>
      <w:r w:rsidRPr="006B4FCF">
        <w:rPr>
          <w:bCs/>
          <w:color w:val="222222"/>
          <w:sz w:val="28"/>
          <w:szCs w:val="28"/>
          <w:lang w:val="ru-RU" w:eastAsia="ru-RU"/>
        </w:rPr>
        <w:t xml:space="preserve"> </w:t>
      </w:r>
      <w:proofErr w:type="gramStart"/>
      <w:r>
        <w:rPr>
          <w:bCs/>
          <w:color w:val="222222"/>
          <w:sz w:val="28"/>
          <w:szCs w:val="28"/>
          <w:lang w:val="ru-RU" w:eastAsia="ru-RU"/>
        </w:rPr>
        <w:t>соц</w:t>
      </w:r>
      <w:proofErr w:type="gramEnd"/>
      <w:r>
        <w:rPr>
          <w:bCs/>
          <w:color w:val="222222"/>
          <w:sz w:val="28"/>
          <w:szCs w:val="28"/>
          <w:lang w:val="ru-RU" w:eastAsia="ru-RU"/>
        </w:rPr>
        <w:t>іальної</w:t>
      </w:r>
      <w:r w:rsidRPr="006B4FCF">
        <w:rPr>
          <w:bCs/>
          <w:color w:val="222222"/>
          <w:sz w:val="28"/>
          <w:szCs w:val="28"/>
          <w:lang w:val="ru-RU" w:eastAsia="ru-RU"/>
        </w:rPr>
        <w:t xml:space="preserve"> </w:t>
      </w:r>
      <w:r w:rsidR="005900E4" w:rsidRPr="00765802">
        <w:rPr>
          <w:bCs/>
          <w:color w:val="222222"/>
          <w:sz w:val="28"/>
          <w:szCs w:val="28"/>
          <w:lang w:val="ru-RU" w:eastAsia="ru-RU"/>
        </w:rPr>
        <w:t>політики України</w:t>
      </w:r>
      <w:r>
        <w:rPr>
          <w:color w:val="222222"/>
          <w:sz w:val="28"/>
          <w:szCs w:val="28"/>
          <w:lang w:val="ru-RU" w:eastAsia="ru-RU"/>
        </w:rPr>
        <w:t> є</w:t>
      </w:r>
      <w:r w:rsidRPr="006B4FCF">
        <w:rPr>
          <w:color w:val="222222"/>
          <w:sz w:val="28"/>
          <w:szCs w:val="28"/>
          <w:lang w:val="ru-RU" w:eastAsia="ru-RU"/>
        </w:rPr>
        <w:t xml:space="preserve"> </w:t>
      </w:r>
      <w:r w:rsidR="005900E4" w:rsidRPr="00765802">
        <w:rPr>
          <w:color w:val="222222"/>
          <w:sz w:val="28"/>
          <w:szCs w:val="28"/>
          <w:lang w:val="ru-RU" w:eastAsia="ru-RU"/>
        </w:rPr>
        <w:t xml:space="preserve">спеціально уповноваженим центральним органом виконавчої влади із забезпечення рівних прав і можливостей жінок і чоловіків. Воно завжди відігравало головну роль у підтримці політики ґендерної рівності, особливо після адміністративної реформи 2010 року, яка призвела до реорганізації Міністерства в справах сім’ї, молоді та спорту, яке на той час займалося питаннями ґендерної </w:t>
      </w:r>
      <w:proofErr w:type="gramStart"/>
      <w:r w:rsidR="005900E4" w:rsidRPr="00765802">
        <w:rPr>
          <w:color w:val="222222"/>
          <w:sz w:val="28"/>
          <w:szCs w:val="28"/>
          <w:lang w:val="ru-RU" w:eastAsia="ru-RU"/>
        </w:rPr>
        <w:t>р</w:t>
      </w:r>
      <w:proofErr w:type="gramEnd"/>
      <w:r w:rsidR="005900E4" w:rsidRPr="00765802">
        <w:rPr>
          <w:color w:val="222222"/>
          <w:sz w:val="28"/>
          <w:szCs w:val="28"/>
          <w:lang w:val="ru-RU" w:eastAsia="ru-RU"/>
        </w:rPr>
        <w:t xml:space="preserve">івності. З 2012 року Міністерство соціальної політики сприяє координації ініціатив з ґендерної рівності, в тому числі моніторингу та звітуванню щодо дотримання Україною міжнародних зобов’язань у цій сфері, зокрема під час підготовки восьмого періодичного звіту України, поданого Генеральному секретарю ООН у 2014 р. відповідно до статті 18 Конвенції про ліквідацію </w:t>
      </w:r>
      <w:proofErr w:type="gramStart"/>
      <w:r w:rsidR="005900E4" w:rsidRPr="00765802">
        <w:rPr>
          <w:color w:val="222222"/>
          <w:sz w:val="28"/>
          <w:szCs w:val="28"/>
          <w:lang w:val="ru-RU" w:eastAsia="ru-RU"/>
        </w:rPr>
        <w:t>вс</w:t>
      </w:r>
      <w:proofErr w:type="gramEnd"/>
      <w:r w:rsidR="005900E4" w:rsidRPr="00765802">
        <w:rPr>
          <w:color w:val="222222"/>
          <w:sz w:val="28"/>
          <w:szCs w:val="28"/>
          <w:lang w:val="ru-RU" w:eastAsia="ru-RU"/>
        </w:rPr>
        <w:t>іх форм дискримінації щодо жінок.</w:t>
      </w:r>
      <w:r w:rsidRPr="006B4FCF">
        <w:rPr>
          <w:color w:val="222222"/>
          <w:sz w:val="28"/>
          <w:szCs w:val="28"/>
          <w:vertAlign w:val="superscript"/>
          <w:lang w:val="ru-RU" w:eastAsia="ru-RU"/>
        </w:rPr>
        <w:t xml:space="preserve"> </w:t>
      </w:r>
      <w:r w:rsidR="005900E4" w:rsidRPr="00765802">
        <w:rPr>
          <w:color w:val="222222"/>
          <w:sz w:val="28"/>
          <w:szCs w:val="28"/>
          <w:lang w:val="ru-RU" w:eastAsia="ru-RU"/>
        </w:rPr>
        <w:t xml:space="preserve">У 2019 р. </w:t>
      </w:r>
      <w:r w:rsidR="005900E4" w:rsidRPr="00765802">
        <w:rPr>
          <w:color w:val="222222"/>
          <w:sz w:val="28"/>
          <w:szCs w:val="28"/>
          <w:lang w:val="ru-RU" w:eastAsia="ru-RU"/>
        </w:rPr>
        <w:lastRenderedPageBreak/>
        <w:t>Міністерство також координувало розробку Національного огляду України щодо виконання Пекінської декларації та Платформи дій «Пекін+25».</w:t>
      </w:r>
    </w:p>
    <w:p w:rsidR="005900E4" w:rsidRPr="00765802" w:rsidRDefault="005900E4" w:rsidP="00765802">
      <w:pPr>
        <w:widowControl/>
        <w:numPr>
          <w:ilvl w:val="0"/>
          <w:numId w:val="4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 xml:space="preserve">У Міністерстві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соц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іальної політики питання гендерної рівності координуються декількома структурними підрозділами: уповноважена особа (координатор) з питань ґендерної рівності – заступник міністра з питань європейської інтеграції; експертна група з  питань протидії торгі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вл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і людьми, домашньому насильству та гендерної рівності в Директораті розвитку соціальних послуг  та захисту прав дітей; відділ з питань реалізації гендерної політики в Управлінні реалізації європейських стандартів рівності; Міжвідомча робоча група з координації  питань забезпечення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івних прав та можливостей жінок і чоловіків (створена відповідно до Наказу від 07.02.2020 № 87); Експертна рада з питань запобігання та протидії дискримінації за ознакою статі. Експертна рада з питань запобігання та протидії дискримінації за ознакою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стат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і була створена у 2012 р., та її функції з часом були більш чітко визначені. Наприклад, з 2016 року експертна рада не лише працює над зверненнями, пов’язаними з фактами дискримінації, поданими представниками громадськості, але також надає рекомендації Міністерству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соц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іальної політики щодо усунення таких випадків та їхніх причин.</w:t>
      </w:r>
    </w:p>
    <w:p w:rsidR="005900E4" w:rsidRPr="00765802" w:rsidRDefault="005900E4" w:rsidP="00765802">
      <w:pPr>
        <w:widowControl/>
        <w:numPr>
          <w:ilvl w:val="0"/>
          <w:numId w:val="5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bCs/>
          <w:color w:val="222222"/>
          <w:sz w:val="28"/>
          <w:szCs w:val="28"/>
          <w:lang w:val="ru-RU" w:eastAsia="ru-RU"/>
        </w:rPr>
        <w:t xml:space="preserve">Розвиток Національного ґендерного механізму на законодавчому </w:t>
      </w:r>
      <w:proofErr w:type="gramStart"/>
      <w:r w:rsidRPr="00765802">
        <w:rPr>
          <w:bCs/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bCs/>
          <w:color w:val="222222"/>
          <w:sz w:val="28"/>
          <w:szCs w:val="28"/>
          <w:lang w:val="ru-RU" w:eastAsia="ru-RU"/>
        </w:rPr>
        <w:t>івні.</w:t>
      </w:r>
    </w:p>
    <w:p w:rsidR="005900E4" w:rsidRPr="00765802" w:rsidRDefault="005900E4" w:rsidP="00765802">
      <w:pPr>
        <w:widowControl/>
        <w:numPr>
          <w:ilvl w:val="0"/>
          <w:numId w:val="5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>У законодавчій владі — одній із гілок державної влади, Уповноважений Верховно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ї 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ади України з прав людини (Уповноважений із прав людини) відповідає за здійснення парламентського контролю над дотриманням урядом конституційних прав та свобод. Омбудсмен має Представника з дотримання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івних прав і свобод, портфель якого включає ґендерну рівність. Секретаріат Уповноваженого також включає Департамент моніторингу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івних прав та свобод.</w:t>
      </w:r>
    </w:p>
    <w:p w:rsidR="005900E4" w:rsidRPr="00765802" w:rsidRDefault="005900E4" w:rsidP="00765802">
      <w:pPr>
        <w:widowControl/>
        <w:numPr>
          <w:ilvl w:val="0"/>
          <w:numId w:val="5"/>
        </w:numPr>
        <w:autoSpaceDE/>
        <w:autoSpaceDN/>
        <w:spacing w:line="360" w:lineRule="auto"/>
        <w:ind w:left="0" w:firstLine="709"/>
        <w:jc w:val="both"/>
        <w:rPr>
          <w:color w:val="222222"/>
          <w:sz w:val="28"/>
          <w:szCs w:val="28"/>
          <w:lang w:val="ru-RU" w:eastAsia="ru-RU"/>
        </w:rPr>
      </w:pPr>
      <w:r w:rsidRPr="00765802">
        <w:rPr>
          <w:color w:val="222222"/>
          <w:sz w:val="28"/>
          <w:szCs w:val="28"/>
          <w:lang w:val="ru-RU" w:eastAsia="ru-RU"/>
        </w:rPr>
        <w:t xml:space="preserve">Працюють два комітети Верховної Ради, портфоліо яких містять питання ґендерної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р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івності: Комітет із прав людини, деокупації та реінтеграції тимчасово окупованих територій у Донецькій та Луганській </w:t>
      </w:r>
      <w:r w:rsidRPr="00765802">
        <w:rPr>
          <w:color w:val="222222"/>
          <w:sz w:val="28"/>
          <w:szCs w:val="28"/>
          <w:lang w:val="ru-RU" w:eastAsia="ru-RU"/>
        </w:rPr>
        <w:lastRenderedPageBreak/>
        <w:t xml:space="preserve">областях та Автономної Республіки Крим, міста Севастополя, національних меншин і міжнаціональних відносин, включаючи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П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 xml:space="preserve">ідкомітет з питань ґендерної рівності і недискримінації, та Комітет з питань зовнішньої політики та міжпарламентського співробітництва, включаючи </w:t>
      </w:r>
      <w:proofErr w:type="gramStart"/>
      <w:r w:rsidRPr="00765802">
        <w:rPr>
          <w:color w:val="222222"/>
          <w:sz w:val="28"/>
          <w:szCs w:val="28"/>
          <w:lang w:val="ru-RU" w:eastAsia="ru-RU"/>
        </w:rPr>
        <w:t>П</w:t>
      </w:r>
      <w:proofErr w:type="gramEnd"/>
      <w:r w:rsidRPr="00765802">
        <w:rPr>
          <w:color w:val="222222"/>
          <w:sz w:val="28"/>
          <w:szCs w:val="28"/>
          <w:lang w:val="ru-RU" w:eastAsia="ru-RU"/>
        </w:rPr>
        <w:t>ідкомітет з питань дотримання Україною міжнародних зобов’язань у сфері захисту прав людини та гендерної політики.</w:t>
      </w:r>
    </w:p>
    <w:p w:rsidR="00765802" w:rsidRPr="00E43286" w:rsidRDefault="00765802" w:rsidP="005340B1">
      <w:pPr>
        <w:tabs>
          <w:tab w:val="left" w:pos="9214"/>
        </w:tabs>
        <w:spacing w:line="360" w:lineRule="auto"/>
        <w:ind w:firstLine="851"/>
        <w:jc w:val="both"/>
        <w:rPr>
          <w:b/>
          <w:sz w:val="28"/>
          <w:szCs w:val="28"/>
          <w:lang w:val="ru-RU"/>
        </w:rPr>
      </w:pPr>
    </w:p>
    <w:p w:rsidR="005340B1" w:rsidRPr="00765802" w:rsidRDefault="005340B1" w:rsidP="00765802">
      <w:pPr>
        <w:tabs>
          <w:tab w:val="left" w:pos="9214"/>
        </w:tabs>
        <w:spacing w:line="360" w:lineRule="auto"/>
        <w:ind w:firstLine="851"/>
        <w:jc w:val="center"/>
        <w:rPr>
          <w:b/>
          <w:sz w:val="28"/>
          <w:szCs w:val="28"/>
        </w:rPr>
      </w:pPr>
      <w:r w:rsidRPr="00765802">
        <w:rPr>
          <w:b/>
          <w:sz w:val="28"/>
          <w:szCs w:val="28"/>
        </w:rPr>
        <w:t>3.Основні сфери реалізації державної гендерної політики</w:t>
      </w:r>
    </w:p>
    <w:p w:rsidR="005900E4" w:rsidRPr="006B4FCF" w:rsidRDefault="005900E4" w:rsidP="00765802">
      <w:pPr>
        <w:spacing w:line="360" w:lineRule="auto"/>
        <w:ind w:firstLine="851"/>
        <w:jc w:val="both"/>
        <w:rPr>
          <w:sz w:val="28"/>
          <w:szCs w:val="28"/>
        </w:rPr>
      </w:pPr>
      <w:r w:rsidRPr="006B4FCF">
        <w:rPr>
          <w:sz w:val="28"/>
          <w:szCs w:val="28"/>
        </w:rPr>
        <w:t>Найбільш</w:t>
      </w:r>
      <w:r w:rsidRPr="006B4FCF">
        <w:rPr>
          <w:spacing w:val="20"/>
          <w:sz w:val="28"/>
          <w:szCs w:val="28"/>
        </w:rPr>
        <w:t xml:space="preserve"> </w:t>
      </w:r>
      <w:r w:rsidRPr="006B4FCF">
        <w:rPr>
          <w:sz w:val="28"/>
          <w:szCs w:val="28"/>
        </w:rPr>
        <w:t>гострими</w:t>
      </w:r>
      <w:r w:rsidRPr="006B4FCF">
        <w:rPr>
          <w:spacing w:val="20"/>
          <w:sz w:val="28"/>
          <w:szCs w:val="28"/>
        </w:rPr>
        <w:t xml:space="preserve"> </w:t>
      </w:r>
      <w:r w:rsidRPr="006B4FCF">
        <w:rPr>
          <w:sz w:val="28"/>
          <w:szCs w:val="28"/>
        </w:rPr>
        <w:t>серед</w:t>
      </w:r>
      <w:r w:rsidRPr="006B4FCF">
        <w:rPr>
          <w:spacing w:val="23"/>
          <w:sz w:val="28"/>
          <w:szCs w:val="28"/>
        </w:rPr>
        <w:t xml:space="preserve"> </w:t>
      </w:r>
      <w:r w:rsidRPr="006B4FCF">
        <w:rPr>
          <w:sz w:val="28"/>
          <w:szCs w:val="28"/>
        </w:rPr>
        <w:t>проблем</w:t>
      </w:r>
      <w:r w:rsidRPr="006B4FCF">
        <w:rPr>
          <w:spacing w:val="20"/>
          <w:sz w:val="28"/>
          <w:szCs w:val="28"/>
        </w:rPr>
        <w:t xml:space="preserve"> </w:t>
      </w:r>
      <w:r w:rsidRPr="006B4FCF">
        <w:rPr>
          <w:sz w:val="28"/>
          <w:szCs w:val="28"/>
        </w:rPr>
        <w:t>забезпечення</w:t>
      </w:r>
      <w:r w:rsidRPr="006B4FCF">
        <w:rPr>
          <w:spacing w:val="21"/>
          <w:sz w:val="28"/>
          <w:szCs w:val="28"/>
        </w:rPr>
        <w:t xml:space="preserve"> </w:t>
      </w:r>
      <w:r w:rsidRPr="006B4FCF">
        <w:rPr>
          <w:sz w:val="28"/>
          <w:szCs w:val="28"/>
        </w:rPr>
        <w:t>можливостей</w:t>
      </w:r>
      <w:r w:rsidRPr="006B4FCF">
        <w:rPr>
          <w:spacing w:val="-70"/>
          <w:sz w:val="28"/>
          <w:szCs w:val="28"/>
        </w:rPr>
        <w:t xml:space="preserve"> </w:t>
      </w:r>
      <w:r w:rsidRPr="006B4FCF">
        <w:rPr>
          <w:sz w:val="28"/>
          <w:szCs w:val="28"/>
        </w:rPr>
        <w:t>для</w:t>
      </w:r>
      <w:r w:rsidRPr="006B4FCF">
        <w:rPr>
          <w:spacing w:val="2"/>
          <w:sz w:val="28"/>
          <w:szCs w:val="28"/>
        </w:rPr>
        <w:t xml:space="preserve"> </w:t>
      </w:r>
      <w:r w:rsidRPr="006B4FCF">
        <w:rPr>
          <w:sz w:val="28"/>
          <w:szCs w:val="28"/>
        </w:rPr>
        <w:t>саморозвитку</w:t>
      </w:r>
      <w:r w:rsidRPr="006B4FCF">
        <w:rPr>
          <w:spacing w:val="4"/>
          <w:sz w:val="28"/>
          <w:szCs w:val="28"/>
        </w:rPr>
        <w:t xml:space="preserve"> </w:t>
      </w:r>
      <w:r w:rsidRPr="006B4FCF">
        <w:rPr>
          <w:sz w:val="28"/>
          <w:szCs w:val="28"/>
        </w:rPr>
        <w:t>й</w:t>
      </w:r>
      <w:r w:rsidRPr="006B4FCF">
        <w:rPr>
          <w:spacing w:val="7"/>
          <w:sz w:val="28"/>
          <w:szCs w:val="28"/>
        </w:rPr>
        <w:t xml:space="preserve"> </w:t>
      </w:r>
      <w:r w:rsidRPr="006B4FCF">
        <w:rPr>
          <w:sz w:val="28"/>
          <w:szCs w:val="28"/>
        </w:rPr>
        <w:t>самореалізації</w:t>
      </w:r>
      <w:r w:rsidRPr="006B4FCF">
        <w:rPr>
          <w:spacing w:val="3"/>
          <w:sz w:val="28"/>
          <w:szCs w:val="28"/>
        </w:rPr>
        <w:t xml:space="preserve"> </w:t>
      </w:r>
      <w:r w:rsidRPr="006B4FCF">
        <w:rPr>
          <w:sz w:val="28"/>
          <w:szCs w:val="28"/>
        </w:rPr>
        <w:t>жінок</w:t>
      </w:r>
      <w:r w:rsidRPr="006B4FCF">
        <w:rPr>
          <w:spacing w:val="1"/>
          <w:sz w:val="28"/>
          <w:szCs w:val="28"/>
        </w:rPr>
        <w:t xml:space="preserve"> </w:t>
      </w:r>
      <w:r w:rsidRPr="006B4FCF">
        <w:rPr>
          <w:sz w:val="28"/>
          <w:szCs w:val="28"/>
        </w:rPr>
        <w:t>в</w:t>
      </w:r>
      <w:r w:rsidRPr="006B4FCF">
        <w:rPr>
          <w:spacing w:val="6"/>
          <w:sz w:val="28"/>
          <w:szCs w:val="28"/>
        </w:rPr>
        <w:t xml:space="preserve"> </w:t>
      </w:r>
      <w:r w:rsidRPr="006B4FCF">
        <w:rPr>
          <w:sz w:val="28"/>
          <w:szCs w:val="28"/>
        </w:rPr>
        <w:t>Україні</w:t>
      </w:r>
      <w:r w:rsidRPr="006B4FCF">
        <w:rPr>
          <w:spacing w:val="3"/>
          <w:sz w:val="28"/>
          <w:szCs w:val="28"/>
        </w:rPr>
        <w:t xml:space="preserve"> </w:t>
      </w:r>
      <w:r w:rsidRPr="006B4FCF">
        <w:rPr>
          <w:sz w:val="28"/>
          <w:szCs w:val="28"/>
        </w:rPr>
        <w:t>є</w:t>
      </w:r>
      <w:r w:rsidRPr="006B4FCF">
        <w:rPr>
          <w:spacing w:val="6"/>
          <w:sz w:val="28"/>
          <w:szCs w:val="28"/>
        </w:rPr>
        <w:t xml:space="preserve"> </w:t>
      </w:r>
      <w:r w:rsidRPr="006B4FCF">
        <w:rPr>
          <w:sz w:val="28"/>
          <w:szCs w:val="28"/>
        </w:rPr>
        <w:t>такі:</w:t>
      </w:r>
    </w:p>
    <w:p w:rsidR="005900E4" w:rsidRPr="00765802" w:rsidRDefault="005900E4" w:rsidP="00765802">
      <w:pPr>
        <w:pStyle w:val="a5"/>
        <w:numPr>
          <w:ilvl w:val="0"/>
          <w:numId w:val="28"/>
        </w:numPr>
        <w:tabs>
          <w:tab w:val="left" w:pos="1242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обмежений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доступ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до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влади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і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власності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(зокрема,</w:t>
      </w:r>
      <w:r w:rsidRPr="0076580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землі,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кредитів). Наразі немає жодної жінки серед глав обласних адміністрацій;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рівень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жіночого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представництва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на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найвищих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державних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посадах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залишається</w:t>
      </w:r>
      <w:r w:rsidRPr="0076580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низьким;</w:t>
      </w:r>
    </w:p>
    <w:p w:rsidR="005900E4" w:rsidRPr="00765802" w:rsidRDefault="005900E4" w:rsidP="00765802">
      <w:pPr>
        <w:pStyle w:val="a5"/>
        <w:numPr>
          <w:ilvl w:val="0"/>
          <w:numId w:val="28"/>
        </w:numPr>
        <w:tabs>
          <w:tab w:val="left" w:pos="1316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жінка обмежена у сферах зайнятості - поширюється безробіття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серед жінок,</w:t>
      </w:r>
      <w:r w:rsidRPr="0076580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велика кількість жінок працює неповний робочий день, або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за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тимчасовими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контрактами,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що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збільшує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розрив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у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доходах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жінок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і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чоловіків,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звужує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економічні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можливості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жінок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і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веде</w:t>
      </w:r>
      <w:r w:rsidRPr="0076580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до</w:t>
      </w:r>
      <w:r w:rsidRPr="0076580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їхнього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збіднення;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при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цьому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серед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працівників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вищою</w:t>
      </w:r>
      <w:r w:rsidRPr="0076580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освітою</w:t>
      </w:r>
      <w:r w:rsidRPr="0076580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жінки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складають</w:t>
      </w:r>
      <w:r w:rsidRPr="0076580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56%,</w:t>
      </w:r>
      <w:r w:rsidRPr="0076580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їхнє</w:t>
      </w:r>
      <w:r w:rsidRPr="0076580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службове</w:t>
      </w:r>
      <w:r w:rsidRPr="0076580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та</w:t>
      </w:r>
      <w:r w:rsidRPr="0076580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професійне</w:t>
      </w:r>
      <w:r w:rsidRPr="0076580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просування</w:t>
      </w:r>
      <w:r w:rsidRPr="0076580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обмежене;</w:t>
      </w:r>
    </w:p>
    <w:p w:rsidR="005900E4" w:rsidRPr="00765802" w:rsidRDefault="005900E4" w:rsidP="00765802">
      <w:pPr>
        <w:pStyle w:val="a5"/>
        <w:numPr>
          <w:ilvl w:val="0"/>
          <w:numId w:val="28"/>
        </w:numPr>
        <w:tabs>
          <w:tab w:val="left" w:pos="1242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зростання</w:t>
      </w:r>
      <w:r w:rsidRPr="0076580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жіночих</w:t>
      </w:r>
      <w:r w:rsidRPr="0076580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захворювань;</w:t>
      </w:r>
    </w:p>
    <w:p w:rsidR="005900E4" w:rsidRPr="00765802" w:rsidRDefault="005900E4" w:rsidP="00765802">
      <w:pPr>
        <w:pStyle w:val="a5"/>
        <w:numPr>
          <w:ilvl w:val="0"/>
          <w:numId w:val="28"/>
        </w:numPr>
        <w:tabs>
          <w:tab w:val="left" w:pos="1242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збільшення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кількості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неповних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сімей,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коли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жінка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залишається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сама</w:t>
      </w:r>
      <w:r w:rsidRPr="0076580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</w:t>
      </w:r>
      <w:r w:rsidRPr="0076580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дітьми;</w:t>
      </w:r>
    </w:p>
    <w:p w:rsidR="005900E4" w:rsidRPr="00765802" w:rsidRDefault="005900E4" w:rsidP="00765802">
      <w:pPr>
        <w:pStyle w:val="a5"/>
        <w:numPr>
          <w:ilvl w:val="0"/>
          <w:numId w:val="28"/>
        </w:numPr>
        <w:tabs>
          <w:tab w:val="left" w:pos="1242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жінка працює на 4 -</w:t>
      </w:r>
      <w:r w:rsidRPr="0076580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6 годин</w:t>
      </w:r>
      <w:r w:rsidRPr="0076580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на день більше,</w:t>
      </w:r>
      <w:r w:rsidRPr="0076580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ніж чоловік, - праця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у</w:t>
      </w:r>
      <w:r w:rsidRPr="0076580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домашньому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господарстві</w:t>
      </w:r>
      <w:r w:rsidRPr="0076580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не</w:t>
      </w:r>
      <w:r w:rsidRPr="0076580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враховується</w:t>
      </w:r>
      <w:r w:rsidRPr="0076580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як</w:t>
      </w:r>
      <w:r w:rsidRPr="0076580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продуктивна;</w:t>
      </w:r>
    </w:p>
    <w:p w:rsidR="005900E4" w:rsidRPr="00765802" w:rsidRDefault="005900E4" w:rsidP="00765802">
      <w:pPr>
        <w:pStyle w:val="a5"/>
        <w:numPr>
          <w:ilvl w:val="0"/>
          <w:numId w:val="28"/>
        </w:numPr>
        <w:tabs>
          <w:tab w:val="left" w:pos="1317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супутником жіночої нерівності є злидні та бідність; багатодітна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сім'я в Україні ототожнюється з бідністю і навіть злиденністю; ледь не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половина Європи вирішує сьогодні свої соціальні проблеми за рахунок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українських</w:t>
      </w:r>
      <w:r w:rsidRPr="0076580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наймичок;</w:t>
      </w:r>
    </w:p>
    <w:p w:rsidR="005900E4" w:rsidRPr="00765802" w:rsidRDefault="005900E4" w:rsidP="00765802">
      <w:pPr>
        <w:pStyle w:val="a5"/>
        <w:numPr>
          <w:ilvl w:val="0"/>
          <w:numId w:val="28"/>
        </w:numPr>
        <w:tabs>
          <w:tab w:val="left" w:pos="1242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жінки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найбільше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потерпають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від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усіх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видів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сексуального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lastRenderedPageBreak/>
        <w:t>насильства, серед яких домашнє насильство, сексуальні домагання та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сексуальна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експлуатація,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торгівля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жінками,</w:t>
      </w:r>
      <w:r w:rsidRPr="0076580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примушування</w:t>
      </w:r>
      <w:r w:rsidRPr="0076580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до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проституції;</w:t>
      </w:r>
    </w:p>
    <w:p w:rsidR="005900E4" w:rsidRPr="00765802" w:rsidRDefault="005900E4" w:rsidP="00765802">
      <w:pPr>
        <w:pStyle w:val="a5"/>
        <w:numPr>
          <w:ilvl w:val="0"/>
          <w:numId w:val="28"/>
        </w:numPr>
        <w:tabs>
          <w:tab w:val="left" w:pos="1242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найбільш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яскравим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проявом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наявної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дискримінації</w:t>
      </w:r>
      <w:r w:rsidRPr="0076580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жінки</w:t>
      </w:r>
      <w:r w:rsidRPr="0076580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на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ринку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праці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є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співвідношення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заробітної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плати</w:t>
      </w:r>
      <w:r w:rsidRPr="0076580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жінок</w:t>
      </w:r>
      <w:r w:rsidRPr="0076580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і</w:t>
      </w:r>
      <w:r w:rsidRPr="0076580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чоловіків.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Протягом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2000–2009</w:t>
      </w:r>
      <w:r w:rsidRPr="0076580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років</w:t>
      </w:r>
      <w:r w:rsidRPr="0076580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ґендерний</w:t>
      </w:r>
      <w:r w:rsidRPr="0076580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розрив</w:t>
      </w:r>
      <w:r w:rsidRPr="0076580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в</w:t>
      </w:r>
      <w:r w:rsidRPr="0076580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середній</w:t>
      </w:r>
      <w:r w:rsidRPr="0076580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заробітній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платі</w:t>
      </w:r>
      <w:r w:rsidRPr="0076580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чоловіків</w:t>
      </w:r>
      <w:r w:rsidRPr="0076580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і</w:t>
      </w:r>
      <w:r w:rsidRPr="0076580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жінок</w:t>
      </w:r>
      <w:r w:rsidRPr="0076580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в</w:t>
      </w:r>
      <w:r w:rsidRPr="0076580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Україні</w:t>
      </w:r>
      <w:r w:rsidRPr="0076580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коливався</w:t>
      </w:r>
      <w:r w:rsidRPr="0076580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на</w:t>
      </w:r>
      <w:r w:rsidRPr="0076580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рівні</w:t>
      </w:r>
      <w:r w:rsidRPr="0076580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25–30%.</w:t>
      </w:r>
    </w:p>
    <w:p w:rsidR="005900E4" w:rsidRPr="00765802" w:rsidRDefault="005900E4" w:rsidP="00765802">
      <w:pPr>
        <w:pStyle w:val="a5"/>
        <w:numPr>
          <w:ilvl w:val="0"/>
          <w:numId w:val="28"/>
        </w:numPr>
        <w:tabs>
          <w:tab w:val="left" w:pos="1317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В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результаті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пенсійної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реформи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жінка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через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20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-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40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років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отримуватиме</w:t>
      </w:r>
      <w:r w:rsidRPr="0076580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пенсію,</w:t>
      </w:r>
      <w:r w:rsidRPr="0076580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що</w:t>
      </w:r>
      <w:r w:rsidRPr="0076580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дорівнюватиме</w:t>
      </w:r>
      <w:r w:rsidRPr="0076580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лише</w:t>
      </w:r>
      <w:r w:rsidRPr="0076580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40</w:t>
      </w:r>
      <w:r w:rsidRPr="0076580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-</w:t>
      </w:r>
      <w:r w:rsidRPr="0076580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50%</w:t>
      </w:r>
      <w:r w:rsidRPr="0076580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пенсії</w:t>
      </w:r>
      <w:r w:rsidRPr="0076580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чоловіка;</w:t>
      </w:r>
    </w:p>
    <w:p w:rsidR="005900E4" w:rsidRPr="006B4FCF" w:rsidRDefault="005900E4" w:rsidP="00765802">
      <w:pPr>
        <w:spacing w:line="360" w:lineRule="auto"/>
        <w:ind w:firstLine="851"/>
        <w:jc w:val="both"/>
        <w:rPr>
          <w:sz w:val="28"/>
          <w:szCs w:val="28"/>
        </w:rPr>
      </w:pPr>
      <w:r w:rsidRPr="006B4FCF">
        <w:rPr>
          <w:sz w:val="28"/>
          <w:szCs w:val="28"/>
        </w:rPr>
        <w:t>Становище</w:t>
      </w:r>
      <w:r w:rsidRPr="006B4FCF">
        <w:rPr>
          <w:spacing w:val="67"/>
          <w:sz w:val="28"/>
          <w:szCs w:val="28"/>
        </w:rPr>
        <w:t xml:space="preserve"> </w:t>
      </w:r>
      <w:r w:rsidRPr="006B4FCF">
        <w:rPr>
          <w:sz w:val="28"/>
          <w:szCs w:val="28"/>
        </w:rPr>
        <w:t>чоловіків</w:t>
      </w:r>
      <w:r w:rsidRPr="006B4FCF">
        <w:rPr>
          <w:spacing w:val="69"/>
          <w:sz w:val="28"/>
          <w:szCs w:val="28"/>
        </w:rPr>
        <w:t xml:space="preserve"> </w:t>
      </w:r>
      <w:r w:rsidRPr="006B4FCF">
        <w:rPr>
          <w:sz w:val="28"/>
          <w:szCs w:val="28"/>
        </w:rPr>
        <w:t>у</w:t>
      </w:r>
      <w:r w:rsidRPr="006B4FCF">
        <w:rPr>
          <w:spacing w:val="68"/>
          <w:sz w:val="28"/>
          <w:szCs w:val="28"/>
        </w:rPr>
        <w:t xml:space="preserve"> </w:t>
      </w:r>
      <w:r w:rsidRPr="006B4FCF">
        <w:rPr>
          <w:sz w:val="28"/>
          <w:szCs w:val="28"/>
        </w:rPr>
        <w:t>країні</w:t>
      </w:r>
      <w:r w:rsidRPr="006B4FCF">
        <w:rPr>
          <w:spacing w:val="67"/>
          <w:sz w:val="28"/>
          <w:szCs w:val="28"/>
        </w:rPr>
        <w:t xml:space="preserve"> </w:t>
      </w:r>
      <w:r w:rsidRPr="006B4FCF">
        <w:rPr>
          <w:sz w:val="28"/>
          <w:szCs w:val="28"/>
        </w:rPr>
        <w:t>також</w:t>
      </w:r>
      <w:r w:rsidRPr="006B4FCF">
        <w:rPr>
          <w:spacing w:val="64"/>
          <w:sz w:val="28"/>
          <w:szCs w:val="28"/>
        </w:rPr>
        <w:t xml:space="preserve"> </w:t>
      </w:r>
      <w:r w:rsidRPr="006B4FCF">
        <w:rPr>
          <w:sz w:val="28"/>
          <w:szCs w:val="28"/>
        </w:rPr>
        <w:t>ускладнюється</w:t>
      </w:r>
      <w:r w:rsidRPr="006B4FCF">
        <w:rPr>
          <w:spacing w:val="64"/>
          <w:sz w:val="28"/>
          <w:szCs w:val="28"/>
        </w:rPr>
        <w:t xml:space="preserve"> </w:t>
      </w:r>
      <w:r w:rsidRPr="006B4FCF">
        <w:rPr>
          <w:sz w:val="28"/>
          <w:szCs w:val="28"/>
        </w:rPr>
        <w:t>певними</w:t>
      </w:r>
      <w:r w:rsidRPr="006B4FCF">
        <w:rPr>
          <w:spacing w:val="-70"/>
          <w:sz w:val="28"/>
          <w:szCs w:val="28"/>
        </w:rPr>
        <w:t xml:space="preserve"> </w:t>
      </w:r>
      <w:r w:rsidRPr="006B4FCF">
        <w:rPr>
          <w:sz w:val="28"/>
          <w:szCs w:val="28"/>
        </w:rPr>
        <w:t>проблемами:</w:t>
      </w:r>
    </w:p>
    <w:p w:rsidR="005900E4" w:rsidRPr="00765802" w:rsidRDefault="005900E4" w:rsidP="00765802">
      <w:pPr>
        <w:pStyle w:val="a5"/>
        <w:numPr>
          <w:ilvl w:val="0"/>
          <w:numId w:val="28"/>
        </w:numPr>
        <w:tabs>
          <w:tab w:val="left" w:pos="1242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темпи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зростання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рівня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безробіття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серед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чоловіків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є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більшими</w:t>
      </w:r>
      <w:r w:rsidRPr="0076580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порівняно</w:t>
      </w:r>
      <w:r w:rsidRPr="0076580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</w:t>
      </w:r>
      <w:r w:rsidRPr="0076580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рівнем</w:t>
      </w:r>
      <w:r w:rsidRPr="0076580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безробіття</w:t>
      </w:r>
      <w:r w:rsidRPr="0076580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серед</w:t>
      </w:r>
      <w:r w:rsidRPr="0076580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жінок;</w:t>
      </w:r>
    </w:p>
    <w:p w:rsidR="005900E4" w:rsidRPr="00765802" w:rsidRDefault="005900E4" w:rsidP="00765802">
      <w:pPr>
        <w:pStyle w:val="a5"/>
        <w:numPr>
          <w:ilvl w:val="0"/>
          <w:numId w:val="28"/>
        </w:numPr>
        <w:tabs>
          <w:tab w:val="left" w:pos="1241"/>
          <w:tab w:val="left" w:pos="1242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тюрми</w:t>
      </w:r>
      <w:r w:rsidRPr="0076580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переповнені</w:t>
      </w:r>
      <w:r w:rsidRPr="0076580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чоловіками</w:t>
      </w:r>
      <w:r w:rsidRPr="0076580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(понад</w:t>
      </w:r>
      <w:r w:rsidRPr="00765802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90%</w:t>
      </w:r>
      <w:r w:rsidRPr="0076580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всіх</w:t>
      </w:r>
      <w:r w:rsidRPr="00765802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ув'язнених),</w:t>
      </w:r>
      <w:r w:rsidRPr="0076580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що</w:t>
      </w:r>
      <w:r w:rsidRPr="00765802">
        <w:rPr>
          <w:rFonts w:ascii="Times New Roman" w:hAnsi="Times New Roman" w:cs="Times New Roman"/>
          <w:spacing w:val="-66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породжує</w:t>
      </w:r>
      <w:r w:rsidRPr="0076580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низку</w:t>
      </w:r>
      <w:r w:rsidRPr="0076580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проблем;</w:t>
      </w:r>
    </w:p>
    <w:p w:rsidR="005900E4" w:rsidRPr="00765802" w:rsidRDefault="005900E4" w:rsidP="00765802">
      <w:pPr>
        <w:pStyle w:val="a5"/>
        <w:numPr>
          <w:ilvl w:val="0"/>
          <w:numId w:val="28"/>
        </w:numPr>
        <w:tabs>
          <w:tab w:val="left" w:pos="1241"/>
          <w:tab w:val="left" w:pos="1242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такі</w:t>
      </w:r>
      <w:r w:rsidRPr="0076580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хвороби,</w:t>
      </w:r>
      <w:r w:rsidRPr="0076580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як</w:t>
      </w:r>
      <w:r w:rsidRPr="0076580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туберкульоз,</w:t>
      </w:r>
      <w:r w:rsidRPr="0076580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пияцтво,</w:t>
      </w:r>
      <w:r w:rsidRPr="0076580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алкоголізм</w:t>
      </w:r>
      <w:r w:rsidRPr="0076580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та</w:t>
      </w:r>
      <w:r w:rsidRPr="0076580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наркоманія,</w:t>
      </w:r>
      <w:r w:rsidRPr="00765802">
        <w:rPr>
          <w:rFonts w:ascii="Times New Roman" w:hAnsi="Times New Roman" w:cs="Times New Roman"/>
          <w:spacing w:val="-66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що</w:t>
      </w:r>
      <w:r w:rsidRPr="0076580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заполонили</w:t>
      </w:r>
      <w:r w:rsidRPr="0076580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суспільство,</w:t>
      </w:r>
      <w:r w:rsidRPr="0076580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більше</w:t>
      </w:r>
      <w:r w:rsidRPr="0076580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вражають</w:t>
      </w:r>
      <w:r w:rsidRPr="0076580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чоловіків;</w:t>
      </w:r>
    </w:p>
    <w:p w:rsidR="005900E4" w:rsidRPr="00765802" w:rsidRDefault="005900E4" w:rsidP="00765802">
      <w:pPr>
        <w:pStyle w:val="a5"/>
        <w:numPr>
          <w:ilvl w:val="0"/>
          <w:numId w:val="28"/>
        </w:numPr>
        <w:tabs>
          <w:tab w:val="left" w:pos="1241"/>
          <w:tab w:val="left" w:pos="1242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понад</w:t>
      </w:r>
      <w:r w:rsidRPr="0076580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40%</w:t>
      </w:r>
      <w:r w:rsidRPr="0076580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всіх</w:t>
      </w:r>
      <w:r w:rsidRPr="0076580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нинішніх</w:t>
      </w:r>
      <w:r w:rsidRPr="0076580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16-літніх</w:t>
      </w:r>
      <w:r w:rsidRPr="0076580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юнаків</w:t>
      </w:r>
      <w:r w:rsidRPr="0076580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не</w:t>
      </w:r>
      <w:r w:rsidRPr="0076580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мають</w:t>
      </w:r>
      <w:r w:rsidRPr="0076580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шансів</w:t>
      </w:r>
      <w:r w:rsidRPr="0076580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дожити</w:t>
      </w:r>
      <w:r w:rsidRPr="0076580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до</w:t>
      </w:r>
      <w:r w:rsidRPr="0076580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пенсії</w:t>
      </w:r>
      <w:r w:rsidRPr="0076580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внаслідок</w:t>
      </w:r>
      <w:r w:rsidRPr="0076580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зменшення</w:t>
      </w:r>
      <w:r w:rsidRPr="0076580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тривалості</w:t>
      </w:r>
      <w:r w:rsidRPr="0076580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життя</w:t>
      </w:r>
      <w:r w:rsidRPr="0076580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чоловіків;</w:t>
      </w:r>
    </w:p>
    <w:p w:rsidR="005900E4" w:rsidRPr="00765802" w:rsidRDefault="005900E4" w:rsidP="00765802">
      <w:pPr>
        <w:pStyle w:val="a5"/>
        <w:numPr>
          <w:ilvl w:val="0"/>
          <w:numId w:val="28"/>
        </w:numPr>
        <w:tabs>
          <w:tab w:val="left" w:pos="1241"/>
          <w:tab w:val="left" w:pos="1242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суїцид</w:t>
      </w:r>
      <w:r w:rsidRPr="0076580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як</w:t>
      </w:r>
      <w:r w:rsidRPr="0076580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явище</w:t>
      </w:r>
      <w:r w:rsidRPr="0076580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панує</w:t>
      </w:r>
      <w:r w:rsidRPr="0076580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переважно</w:t>
      </w:r>
      <w:r w:rsidRPr="0076580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серед</w:t>
      </w:r>
      <w:r w:rsidRPr="0076580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чоловіків;</w:t>
      </w:r>
    </w:p>
    <w:p w:rsidR="005900E4" w:rsidRPr="00765802" w:rsidRDefault="005900E4" w:rsidP="00765802">
      <w:pPr>
        <w:pStyle w:val="a5"/>
        <w:numPr>
          <w:ilvl w:val="0"/>
          <w:numId w:val="28"/>
        </w:numPr>
        <w:tabs>
          <w:tab w:val="left" w:pos="1242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розпад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сімей,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пов'язаний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зі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збільшенням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кількості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випадків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аморальної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поведінки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серед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чоловіків,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ускладнюється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тим,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що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57%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чоловіків на другий день після розлучення перестають піклуватися про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своїх</w:t>
      </w:r>
      <w:r w:rsidRPr="0076580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дітей;</w:t>
      </w:r>
    </w:p>
    <w:p w:rsidR="005900E4" w:rsidRPr="00765802" w:rsidRDefault="005900E4" w:rsidP="00765802">
      <w:pPr>
        <w:pStyle w:val="a5"/>
        <w:numPr>
          <w:ilvl w:val="0"/>
          <w:numId w:val="28"/>
        </w:numPr>
        <w:tabs>
          <w:tab w:val="left" w:pos="1242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понад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30%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чоловіків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ніколи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не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стануть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батьками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причин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низького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рівня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репродуктивного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здоров'я,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і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ця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цифра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зростає;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серед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юнаків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призовного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віку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середній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показник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здорових</w:t>
      </w:r>
      <w:r w:rsidRPr="0076580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призовників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становить</w:t>
      </w:r>
      <w:r w:rsidRPr="0076580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1:10.</w:t>
      </w:r>
    </w:p>
    <w:p w:rsidR="005900E4" w:rsidRPr="00765802" w:rsidRDefault="005900E4" w:rsidP="00765802">
      <w:pPr>
        <w:pStyle w:val="a5"/>
        <w:numPr>
          <w:ilvl w:val="0"/>
          <w:numId w:val="28"/>
        </w:numPr>
        <w:tabs>
          <w:tab w:val="left" w:pos="1242"/>
        </w:tabs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5802">
        <w:rPr>
          <w:rFonts w:ascii="Times New Roman" w:hAnsi="Times New Roman" w:cs="Times New Roman"/>
          <w:sz w:val="28"/>
          <w:szCs w:val="28"/>
        </w:rPr>
        <w:t>Розв'язанню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таких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болючих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для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суспільства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проблем</w:t>
      </w:r>
      <w:r w:rsidRPr="0076580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має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сприяти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запровадження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ґендерного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інтегрування,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як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фактора</w:t>
      </w:r>
      <w:r w:rsidRPr="007658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забезпечення</w:t>
      </w:r>
      <w:r w:rsidRPr="0076580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потреб</w:t>
      </w:r>
      <w:r w:rsidRPr="0076580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соціально</w:t>
      </w:r>
      <w:r w:rsidRPr="0076580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та</w:t>
      </w:r>
      <w:r w:rsidRPr="0076580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ґендерно-вразливих</w:t>
      </w:r>
      <w:r w:rsidRPr="0076580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груп</w:t>
      </w:r>
      <w:r w:rsidRPr="0076580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65802">
        <w:rPr>
          <w:rFonts w:ascii="Times New Roman" w:hAnsi="Times New Roman" w:cs="Times New Roman"/>
          <w:sz w:val="28"/>
          <w:szCs w:val="28"/>
        </w:rPr>
        <w:t>населення.</w:t>
      </w:r>
    </w:p>
    <w:p w:rsidR="005900E4" w:rsidRPr="00765802" w:rsidRDefault="005900E4" w:rsidP="00765802">
      <w:pPr>
        <w:pStyle w:val="a3"/>
        <w:spacing w:line="360" w:lineRule="auto"/>
        <w:ind w:firstLine="851"/>
        <w:jc w:val="both"/>
      </w:pPr>
      <w:r w:rsidRPr="00765802">
        <w:rPr>
          <w:b/>
        </w:rPr>
        <w:t>Ґендерна</w:t>
      </w:r>
      <w:r w:rsidRPr="00765802">
        <w:rPr>
          <w:b/>
          <w:spacing w:val="1"/>
        </w:rPr>
        <w:t xml:space="preserve"> </w:t>
      </w:r>
      <w:r w:rsidRPr="00765802">
        <w:rPr>
          <w:b/>
        </w:rPr>
        <w:t>політика</w:t>
      </w:r>
      <w:r w:rsidRPr="00765802">
        <w:rPr>
          <w:b/>
          <w:spacing w:val="1"/>
        </w:rPr>
        <w:t xml:space="preserve"> </w:t>
      </w:r>
      <w:r w:rsidRPr="00765802">
        <w:t>-</w:t>
      </w:r>
      <w:r w:rsidRPr="00765802">
        <w:rPr>
          <w:spacing w:val="1"/>
        </w:rPr>
        <w:t xml:space="preserve"> </w:t>
      </w:r>
      <w:r w:rsidRPr="00765802">
        <w:t>визначення</w:t>
      </w:r>
      <w:r w:rsidRPr="00765802">
        <w:rPr>
          <w:spacing w:val="1"/>
        </w:rPr>
        <w:t xml:space="preserve"> </w:t>
      </w:r>
      <w:r w:rsidRPr="00765802">
        <w:t>міжнародними</w:t>
      </w:r>
      <w:r w:rsidRPr="00765802">
        <w:rPr>
          <w:spacing w:val="1"/>
        </w:rPr>
        <w:t xml:space="preserve"> </w:t>
      </w:r>
      <w:r w:rsidRPr="00765802">
        <w:t>органами</w:t>
      </w:r>
      <w:r w:rsidRPr="00765802">
        <w:rPr>
          <w:spacing w:val="1"/>
        </w:rPr>
        <w:t xml:space="preserve"> </w:t>
      </w:r>
      <w:r w:rsidRPr="00765802">
        <w:t>та</w:t>
      </w:r>
      <w:r w:rsidRPr="00765802">
        <w:rPr>
          <w:spacing w:val="1"/>
        </w:rPr>
        <w:t xml:space="preserve"> </w:t>
      </w:r>
      <w:r w:rsidRPr="00765802">
        <w:t>державами,</w:t>
      </w:r>
      <w:r w:rsidRPr="00765802">
        <w:rPr>
          <w:spacing w:val="1"/>
        </w:rPr>
        <w:t xml:space="preserve"> </w:t>
      </w:r>
      <w:r w:rsidRPr="00765802">
        <w:t>політичними</w:t>
      </w:r>
      <w:r w:rsidRPr="00765802">
        <w:rPr>
          <w:spacing w:val="1"/>
        </w:rPr>
        <w:t xml:space="preserve"> </w:t>
      </w:r>
      <w:r w:rsidRPr="00765802">
        <w:t>партіями</w:t>
      </w:r>
      <w:r w:rsidRPr="00765802">
        <w:rPr>
          <w:spacing w:val="1"/>
        </w:rPr>
        <w:t xml:space="preserve"> </w:t>
      </w:r>
      <w:r w:rsidRPr="00765802">
        <w:t>основних</w:t>
      </w:r>
      <w:r w:rsidRPr="00765802">
        <w:rPr>
          <w:spacing w:val="1"/>
        </w:rPr>
        <w:t xml:space="preserve"> </w:t>
      </w:r>
      <w:r w:rsidRPr="00765802">
        <w:t>ґендерних</w:t>
      </w:r>
      <w:r w:rsidRPr="00765802">
        <w:rPr>
          <w:spacing w:val="1"/>
        </w:rPr>
        <w:t xml:space="preserve"> </w:t>
      </w:r>
      <w:r w:rsidRPr="00765802">
        <w:t>пріоритетів</w:t>
      </w:r>
      <w:r w:rsidRPr="00765802">
        <w:rPr>
          <w:spacing w:val="1"/>
        </w:rPr>
        <w:t xml:space="preserve"> </w:t>
      </w:r>
      <w:r w:rsidRPr="00765802">
        <w:t>і</w:t>
      </w:r>
      <w:r w:rsidRPr="00765802">
        <w:rPr>
          <w:spacing w:val="1"/>
        </w:rPr>
        <w:t xml:space="preserve"> </w:t>
      </w:r>
      <w:r w:rsidRPr="00765802">
        <w:lastRenderedPageBreak/>
        <w:t>фундаментальних</w:t>
      </w:r>
      <w:r w:rsidRPr="00765802">
        <w:rPr>
          <w:spacing w:val="1"/>
        </w:rPr>
        <w:t xml:space="preserve"> </w:t>
      </w:r>
      <w:r w:rsidRPr="00765802">
        <w:t>цінностей,</w:t>
      </w:r>
      <w:r w:rsidRPr="00765802">
        <w:rPr>
          <w:spacing w:val="1"/>
        </w:rPr>
        <w:t xml:space="preserve"> </w:t>
      </w:r>
      <w:r w:rsidRPr="00765802">
        <w:t>принципів</w:t>
      </w:r>
      <w:r w:rsidRPr="00765802">
        <w:rPr>
          <w:spacing w:val="70"/>
        </w:rPr>
        <w:t xml:space="preserve"> </w:t>
      </w:r>
      <w:r w:rsidRPr="00765802">
        <w:t>і</w:t>
      </w:r>
      <w:r w:rsidRPr="00765802">
        <w:rPr>
          <w:spacing w:val="70"/>
        </w:rPr>
        <w:t xml:space="preserve"> </w:t>
      </w:r>
      <w:r w:rsidRPr="00765802">
        <w:t>напрямів</w:t>
      </w:r>
      <w:r w:rsidRPr="00765802">
        <w:rPr>
          <w:spacing w:val="70"/>
        </w:rPr>
        <w:t xml:space="preserve"> </w:t>
      </w:r>
      <w:r w:rsidRPr="00765802">
        <w:t>діяльності,</w:t>
      </w:r>
      <w:r w:rsidRPr="00765802">
        <w:rPr>
          <w:spacing w:val="1"/>
        </w:rPr>
        <w:t xml:space="preserve"> </w:t>
      </w:r>
      <w:r w:rsidRPr="00765802">
        <w:t>відповідних</w:t>
      </w:r>
      <w:r w:rsidRPr="00765802">
        <w:rPr>
          <w:spacing w:val="1"/>
        </w:rPr>
        <w:t xml:space="preserve"> </w:t>
      </w:r>
      <w:r w:rsidRPr="00765802">
        <w:t>методів</w:t>
      </w:r>
      <w:r w:rsidRPr="00765802">
        <w:rPr>
          <w:spacing w:val="1"/>
        </w:rPr>
        <w:t xml:space="preserve"> </w:t>
      </w:r>
      <w:r w:rsidRPr="00765802">
        <w:t>та</w:t>
      </w:r>
      <w:r w:rsidRPr="00765802">
        <w:rPr>
          <w:spacing w:val="1"/>
        </w:rPr>
        <w:t xml:space="preserve"> </w:t>
      </w:r>
      <w:r w:rsidRPr="00765802">
        <w:t>способів</w:t>
      </w:r>
      <w:r w:rsidRPr="00765802">
        <w:rPr>
          <w:spacing w:val="1"/>
        </w:rPr>
        <w:t xml:space="preserve"> </w:t>
      </w:r>
      <w:r w:rsidRPr="00765802">
        <w:t>їх</w:t>
      </w:r>
      <w:r w:rsidRPr="00765802">
        <w:rPr>
          <w:spacing w:val="70"/>
        </w:rPr>
        <w:t xml:space="preserve"> </w:t>
      </w:r>
      <w:r w:rsidRPr="00765802">
        <w:t>втілення,</w:t>
      </w:r>
      <w:r w:rsidRPr="00765802">
        <w:rPr>
          <w:spacing w:val="70"/>
        </w:rPr>
        <w:t xml:space="preserve"> </w:t>
      </w:r>
      <w:r w:rsidRPr="00765802">
        <w:t>спрямованих</w:t>
      </w:r>
      <w:r w:rsidRPr="00765802">
        <w:rPr>
          <w:spacing w:val="70"/>
        </w:rPr>
        <w:t xml:space="preserve"> </w:t>
      </w:r>
      <w:r w:rsidRPr="00765802">
        <w:t>на</w:t>
      </w:r>
      <w:r w:rsidRPr="00765802">
        <w:rPr>
          <w:spacing w:val="1"/>
        </w:rPr>
        <w:t xml:space="preserve"> </w:t>
      </w:r>
      <w:r w:rsidRPr="00765802">
        <w:t>утвердження</w:t>
      </w:r>
      <w:r w:rsidRPr="00765802">
        <w:rPr>
          <w:spacing w:val="1"/>
        </w:rPr>
        <w:t xml:space="preserve"> </w:t>
      </w:r>
      <w:r w:rsidRPr="00765802">
        <w:t>рівних</w:t>
      </w:r>
      <w:r w:rsidRPr="00765802">
        <w:rPr>
          <w:spacing w:val="1"/>
        </w:rPr>
        <w:t xml:space="preserve"> </w:t>
      </w:r>
      <w:r w:rsidRPr="00765802">
        <w:t>прав,</w:t>
      </w:r>
      <w:r w:rsidRPr="00765802">
        <w:rPr>
          <w:spacing w:val="1"/>
        </w:rPr>
        <w:t xml:space="preserve"> </w:t>
      </w:r>
      <w:r w:rsidRPr="00765802">
        <w:t>свобод,</w:t>
      </w:r>
      <w:r w:rsidRPr="00765802">
        <w:rPr>
          <w:spacing w:val="1"/>
        </w:rPr>
        <w:t xml:space="preserve"> </w:t>
      </w:r>
      <w:r w:rsidRPr="00765802">
        <w:t>створення</w:t>
      </w:r>
      <w:r w:rsidRPr="00765802">
        <w:rPr>
          <w:spacing w:val="1"/>
        </w:rPr>
        <w:t xml:space="preserve"> </w:t>
      </w:r>
      <w:r w:rsidRPr="00765802">
        <w:t>умов,</w:t>
      </w:r>
      <w:r w:rsidRPr="00765802">
        <w:rPr>
          <w:spacing w:val="1"/>
        </w:rPr>
        <w:t xml:space="preserve"> </w:t>
      </w:r>
      <w:r w:rsidRPr="00765802">
        <w:t>можливостей</w:t>
      </w:r>
      <w:r w:rsidRPr="00765802">
        <w:rPr>
          <w:spacing w:val="70"/>
        </w:rPr>
        <w:t xml:space="preserve"> </w:t>
      </w:r>
      <w:r w:rsidRPr="00765802">
        <w:t>і</w:t>
      </w:r>
      <w:r w:rsidRPr="00765802">
        <w:rPr>
          <w:spacing w:val="1"/>
        </w:rPr>
        <w:t xml:space="preserve"> </w:t>
      </w:r>
      <w:r w:rsidRPr="00765802">
        <w:t>гарантій забезпечення рівного соціально-політичного статусу чоловіків і</w:t>
      </w:r>
      <w:r w:rsidRPr="00765802">
        <w:rPr>
          <w:spacing w:val="1"/>
        </w:rPr>
        <w:t xml:space="preserve"> </w:t>
      </w:r>
      <w:r w:rsidRPr="00765802">
        <w:t>жінок,</w:t>
      </w:r>
      <w:r w:rsidRPr="00765802">
        <w:rPr>
          <w:spacing w:val="1"/>
        </w:rPr>
        <w:t xml:space="preserve"> </w:t>
      </w:r>
      <w:r w:rsidRPr="00765802">
        <w:t>на</w:t>
      </w:r>
      <w:r w:rsidRPr="00765802">
        <w:rPr>
          <w:spacing w:val="1"/>
        </w:rPr>
        <w:t xml:space="preserve"> </w:t>
      </w:r>
      <w:r w:rsidRPr="00765802">
        <w:t>розвиток</w:t>
      </w:r>
      <w:r w:rsidRPr="00765802">
        <w:rPr>
          <w:spacing w:val="1"/>
        </w:rPr>
        <w:t xml:space="preserve"> </w:t>
      </w:r>
      <w:r w:rsidRPr="00765802">
        <w:t>ґендерної</w:t>
      </w:r>
      <w:r w:rsidRPr="00765802">
        <w:rPr>
          <w:spacing w:val="1"/>
        </w:rPr>
        <w:t xml:space="preserve"> </w:t>
      </w:r>
      <w:r w:rsidRPr="00765802">
        <w:t>демократії</w:t>
      </w:r>
      <w:r w:rsidRPr="00765802">
        <w:rPr>
          <w:spacing w:val="1"/>
        </w:rPr>
        <w:t xml:space="preserve"> </w:t>
      </w:r>
      <w:r w:rsidRPr="00765802">
        <w:t>та</w:t>
      </w:r>
      <w:r w:rsidRPr="00765802">
        <w:rPr>
          <w:spacing w:val="1"/>
        </w:rPr>
        <w:t xml:space="preserve"> </w:t>
      </w:r>
      <w:r w:rsidRPr="00765802">
        <w:t>формування</w:t>
      </w:r>
      <w:r w:rsidRPr="00765802">
        <w:rPr>
          <w:spacing w:val="1"/>
        </w:rPr>
        <w:t xml:space="preserve"> </w:t>
      </w:r>
      <w:r w:rsidRPr="00765802">
        <w:t>ґендерної</w:t>
      </w:r>
      <w:r w:rsidRPr="00765802">
        <w:rPr>
          <w:spacing w:val="-67"/>
        </w:rPr>
        <w:t xml:space="preserve"> </w:t>
      </w:r>
      <w:r w:rsidRPr="00765802">
        <w:t>культури</w:t>
      </w:r>
      <w:r w:rsidRPr="00765802">
        <w:rPr>
          <w:spacing w:val="6"/>
        </w:rPr>
        <w:t xml:space="preserve"> </w:t>
      </w:r>
      <w:r w:rsidRPr="00765802">
        <w:t>в</w:t>
      </w:r>
      <w:r w:rsidRPr="00765802">
        <w:rPr>
          <w:spacing w:val="4"/>
        </w:rPr>
        <w:t xml:space="preserve"> </w:t>
      </w:r>
      <w:r w:rsidRPr="00765802">
        <w:t>суспільстві.</w:t>
      </w:r>
    </w:p>
    <w:p w:rsidR="005900E4" w:rsidRPr="00765802" w:rsidRDefault="005900E4" w:rsidP="00765802">
      <w:pPr>
        <w:pStyle w:val="a3"/>
        <w:spacing w:line="360" w:lineRule="auto"/>
        <w:ind w:firstLine="851"/>
        <w:jc w:val="both"/>
      </w:pPr>
      <w:r w:rsidRPr="00765802">
        <w:rPr>
          <w:b/>
        </w:rPr>
        <w:t>Суспільство</w:t>
      </w:r>
      <w:r w:rsidRPr="00765802">
        <w:rPr>
          <w:b/>
          <w:spacing w:val="1"/>
        </w:rPr>
        <w:t xml:space="preserve"> </w:t>
      </w:r>
      <w:r w:rsidRPr="00765802">
        <w:rPr>
          <w:b/>
        </w:rPr>
        <w:t>ґендерної</w:t>
      </w:r>
      <w:r w:rsidRPr="00765802">
        <w:rPr>
          <w:b/>
          <w:spacing w:val="1"/>
        </w:rPr>
        <w:t xml:space="preserve"> </w:t>
      </w:r>
      <w:r w:rsidRPr="00765802">
        <w:rPr>
          <w:b/>
        </w:rPr>
        <w:t>рівності</w:t>
      </w:r>
      <w:r w:rsidRPr="00765802">
        <w:rPr>
          <w:b/>
          <w:spacing w:val="1"/>
        </w:rPr>
        <w:t xml:space="preserve"> </w:t>
      </w:r>
      <w:r w:rsidRPr="00765802">
        <w:t>-</w:t>
      </w:r>
      <w:r w:rsidRPr="00765802">
        <w:rPr>
          <w:spacing w:val="1"/>
        </w:rPr>
        <w:t xml:space="preserve"> </w:t>
      </w:r>
      <w:r w:rsidRPr="00765802">
        <w:t>це</w:t>
      </w:r>
      <w:r w:rsidRPr="00765802">
        <w:rPr>
          <w:spacing w:val="1"/>
        </w:rPr>
        <w:t xml:space="preserve"> </w:t>
      </w:r>
      <w:r w:rsidRPr="00765802">
        <w:t>суспільство,</w:t>
      </w:r>
      <w:r w:rsidRPr="00765802">
        <w:rPr>
          <w:spacing w:val="1"/>
        </w:rPr>
        <w:t xml:space="preserve"> </w:t>
      </w:r>
      <w:r w:rsidRPr="00765802">
        <w:t>в</w:t>
      </w:r>
      <w:r w:rsidRPr="00765802">
        <w:rPr>
          <w:spacing w:val="1"/>
        </w:rPr>
        <w:t xml:space="preserve"> </w:t>
      </w:r>
      <w:r w:rsidRPr="00765802">
        <w:t>якому</w:t>
      </w:r>
      <w:r w:rsidRPr="00765802">
        <w:rPr>
          <w:spacing w:val="1"/>
        </w:rPr>
        <w:t xml:space="preserve"> </w:t>
      </w:r>
      <w:r w:rsidRPr="00765802">
        <w:t>чоловікам і жінкам надаються рівні можливості й шанси для добровільної</w:t>
      </w:r>
      <w:r w:rsidRPr="00765802">
        <w:rPr>
          <w:spacing w:val="1"/>
        </w:rPr>
        <w:t xml:space="preserve"> </w:t>
      </w:r>
      <w:r w:rsidRPr="00765802">
        <w:t>участі в усіх видах діяльності як рівноправним партнерам і де чоловіки та</w:t>
      </w:r>
      <w:r w:rsidRPr="00765802">
        <w:rPr>
          <w:spacing w:val="1"/>
        </w:rPr>
        <w:t xml:space="preserve"> </w:t>
      </w:r>
      <w:r w:rsidRPr="00765802">
        <w:t>жінки користуються рівними політичними, економічними,</w:t>
      </w:r>
      <w:r w:rsidRPr="00765802">
        <w:rPr>
          <w:spacing w:val="1"/>
        </w:rPr>
        <w:t xml:space="preserve"> </w:t>
      </w:r>
      <w:r w:rsidRPr="00765802">
        <w:t>соціальними і</w:t>
      </w:r>
      <w:r w:rsidRPr="00765802">
        <w:rPr>
          <w:spacing w:val="1"/>
        </w:rPr>
        <w:t xml:space="preserve"> </w:t>
      </w:r>
      <w:r w:rsidRPr="00765802">
        <w:t>культурними</w:t>
      </w:r>
      <w:r w:rsidRPr="00765802">
        <w:rPr>
          <w:spacing w:val="1"/>
        </w:rPr>
        <w:t xml:space="preserve"> </w:t>
      </w:r>
      <w:r w:rsidRPr="00765802">
        <w:t>правами</w:t>
      </w:r>
      <w:r w:rsidRPr="00765802">
        <w:rPr>
          <w:spacing w:val="1"/>
        </w:rPr>
        <w:t xml:space="preserve"> </w:t>
      </w:r>
      <w:r w:rsidRPr="00765802">
        <w:t>й</w:t>
      </w:r>
      <w:r w:rsidRPr="00765802">
        <w:rPr>
          <w:spacing w:val="1"/>
        </w:rPr>
        <w:t xml:space="preserve"> </w:t>
      </w:r>
      <w:r w:rsidRPr="00765802">
        <w:t>свободами,</w:t>
      </w:r>
      <w:r w:rsidRPr="00765802">
        <w:rPr>
          <w:spacing w:val="1"/>
        </w:rPr>
        <w:t xml:space="preserve"> </w:t>
      </w:r>
      <w:r w:rsidRPr="00765802">
        <w:t>а</w:t>
      </w:r>
      <w:r w:rsidRPr="00765802">
        <w:rPr>
          <w:spacing w:val="1"/>
        </w:rPr>
        <w:t xml:space="preserve"> </w:t>
      </w:r>
      <w:r w:rsidRPr="00765802">
        <w:t>також</w:t>
      </w:r>
      <w:r w:rsidRPr="00765802">
        <w:rPr>
          <w:spacing w:val="1"/>
        </w:rPr>
        <w:t xml:space="preserve"> </w:t>
      </w:r>
      <w:r w:rsidRPr="00765802">
        <w:t>виконують</w:t>
      </w:r>
      <w:r w:rsidRPr="00765802">
        <w:rPr>
          <w:spacing w:val="1"/>
        </w:rPr>
        <w:t xml:space="preserve"> </w:t>
      </w:r>
      <w:r w:rsidRPr="00765802">
        <w:t>обов'язки</w:t>
      </w:r>
      <w:r w:rsidRPr="00765802">
        <w:rPr>
          <w:spacing w:val="1"/>
        </w:rPr>
        <w:t xml:space="preserve"> </w:t>
      </w:r>
      <w:r w:rsidRPr="00765802">
        <w:t>та</w:t>
      </w:r>
      <w:r w:rsidRPr="00765802">
        <w:rPr>
          <w:spacing w:val="1"/>
        </w:rPr>
        <w:t xml:space="preserve"> </w:t>
      </w:r>
      <w:r w:rsidRPr="00765802">
        <w:t>несуть</w:t>
      </w:r>
      <w:r w:rsidRPr="00765802">
        <w:rPr>
          <w:spacing w:val="4"/>
        </w:rPr>
        <w:t xml:space="preserve"> </w:t>
      </w:r>
      <w:r w:rsidRPr="00765802">
        <w:t>однакову</w:t>
      </w:r>
      <w:r w:rsidRPr="00765802">
        <w:rPr>
          <w:spacing w:val="3"/>
        </w:rPr>
        <w:t xml:space="preserve"> </w:t>
      </w:r>
      <w:r w:rsidRPr="00765802">
        <w:t>відповідальність.</w:t>
      </w:r>
    </w:p>
    <w:p w:rsidR="005900E4" w:rsidRPr="00765802" w:rsidRDefault="005900E4" w:rsidP="00765802">
      <w:pPr>
        <w:pStyle w:val="a3"/>
        <w:spacing w:line="360" w:lineRule="auto"/>
        <w:ind w:firstLine="851"/>
        <w:jc w:val="both"/>
      </w:pPr>
      <w:r w:rsidRPr="00765802">
        <w:t>Для</w:t>
      </w:r>
      <w:r w:rsidRPr="00765802">
        <w:rPr>
          <w:spacing w:val="1"/>
        </w:rPr>
        <w:t xml:space="preserve"> </w:t>
      </w:r>
      <w:r w:rsidRPr="00765802">
        <w:t>створення</w:t>
      </w:r>
      <w:r w:rsidRPr="00765802">
        <w:rPr>
          <w:spacing w:val="1"/>
        </w:rPr>
        <w:t xml:space="preserve"> </w:t>
      </w:r>
      <w:r w:rsidRPr="00765802">
        <w:t>справжнього</w:t>
      </w:r>
      <w:r w:rsidRPr="00765802">
        <w:rPr>
          <w:spacing w:val="1"/>
        </w:rPr>
        <w:t xml:space="preserve"> </w:t>
      </w:r>
      <w:r w:rsidRPr="00765802">
        <w:t>суспільства</w:t>
      </w:r>
      <w:r w:rsidRPr="00765802">
        <w:rPr>
          <w:spacing w:val="1"/>
        </w:rPr>
        <w:t xml:space="preserve"> </w:t>
      </w:r>
      <w:r w:rsidRPr="00765802">
        <w:t>ґендерної</w:t>
      </w:r>
      <w:r w:rsidRPr="00765802">
        <w:rPr>
          <w:spacing w:val="70"/>
        </w:rPr>
        <w:t xml:space="preserve"> </w:t>
      </w:r>
      <w:r w:rsidRPr="00765802">
        <w:t>рівності</w:t>
      </w:r>
      <w:r w:rsidRPr="00765802">
        <w:rPr>
          <w:spacing w:val="1"/>
        </w:rPr>
        <w:t xml:space="preserve"> </w:t>
      </w:r>
      <w:r w:rsidRPr="00765802">
        <w:t>необхідне</w:t>
      </w:r>
      <w:r w:rsidRPr="00765802">
        <w:rPr>
          <w:spacing w:val="1"/>
        </w:rPr>
        <w:t xml:space="preserve"> </w:t>
      </w:r>
      <w:r w:rsidRPr="00765802">
        <w:t>включення</w:t>
      </w:r>
      <w:r w:rsidRPr="00765802">
        <w:rPr>
          <w:spacing w:val="1"/>
        </w:rPr>
        <w:t xml:space="preserve"> </w:t>
      </w:r>
      <w:r w:rsidRPr="00765802">
        <w:t>ґендерного</w:t>
      </w:r>
      <w:r w:rsidRPr="00765802">
        <w:rPr>
          <w:spacing w:val="1"/>
        </w:rPr>
        <w:t xml:space="preserve"> </w:t>
      </w:r>
      <w:r w:rsidRPr="00765802">
        <w:t>компоненту</w:t>
      </w:r>
      <w:r w:rsidRPr="00765802">
        <w:rPr>
          <w:spacing w:val="1"/>
        </w:rPr>
        <w:t xml:space="preserve"> </w:t>
      </w:r>
      <w:r w:rsidRPr="00765802">
        <w:t>у</w:t>
      </w:r>
      <w:r w:rsidRPr="00765802">
        <w:rPr>
          <w:spacing w:val="1"/>
        </w:rPr>
        <w:t xml:space="preserve"> </w:t>
      </w:r>
      <w:r w:rsidRPr="00765802">
        <w:t>формування</w:t>
      </w:r>
      <w:r w:rsidRPr="00765802">
        <w:rPr>
          <w:spacing w:val="1"/>
        </w:rPr>
        <w:t xml:space="preserve"> </w:t>
      </w:r>
      <w:r w:rsidRPr="00765802">
        <w:t>та</w:t>
      </w:r>
      <w:r w:rsidRPr="00765802">
        <w:rPr>
          <w:spacing w:val="1"/>
        </w:rPr>
        <w:t xml:space="preserve"> </w:t>
      </w:r>
      <w:r w:rsidRPr="00765802">
        <w:t>функціонування</w:t>
      </w:r>
      <w:r w:rsidRPr="00765802">
        <w:rPr>
          <w:spacing w:val="1"/>
        </w:rPr>
        <w:t xml:space="preserve"> </w:t>
      </w:r>
      <w:r w:rsidRPr="00765802">
        <w:t>державного</w:t>
      </w:r>
      <w:r w:rsidRPr="00765802">
        <w:rPr>
          <w:spacing w:val="1"/>
        </w:rPr>
        <w:t xml:space="preserve"> </w:t>
      </w:r>
      <w:r w:rsidRPr="00765802">
        <w:t>механізму</w:t>
      </w:r>
      <w:r w:rsidRPr="00765802">
        <w:rPr>
          <w:spacing w:val="1"/>
        </w:rPr>
        <w:t xml:space="preserve"> </w:t>
      </w:r>
      <w:r w:rsidRPr="00765802">
        <w:t>на</w:t>
      </w:r>
      <w:r w:rsidRPr="00765802">
        <w:rPr>
          <w:spacing w:val="1"/>
        </w:rPr>
        <w:t xml:space="preserve"> </w:t>
      </w:r>
      <w:r w:rsidRPr="00765802">
        <w:t>різних</w:t>
      </w:r>
      <w:r w:rsidRPr="00765802">
        <w:rPr>
          <w:spacing w:val="1"/>
        </w:rPr>
        <w:t xml:space="preserve"> </w:t>
      </w:r>
      <w:r w:rsidRPr="00765802">
        <w:t>рівнях</w:t>
      </w:r>
      <w:r w:rsidRPr="00765802">
        <w:rPr>
          <w:spacing w:val="1"/>
        </w:rPr>
        <w:t xml:space="preserve"> </w:t>
      </w:r>
      <w:r w:rsidRPr="00765802">
        <w:t>і</w:t>
      </w:r>
      <w:r w:rsidRPr="00765802">
        <w:rPr>
          <w:spacing w:val="1"/>
        </w:rPr>
        <w:t xml:space="preserve"> </w:t>
      </w:r>
      <w:r w:rsidRPr="00765802">
        <w:t>створення</w:t>
      </w:r>
      <w:r w:rsidRPr="00765802">
        <w:rPr>
          <w:spacing w:val="1"/>
        </w:rPr>
        <w:t xml:space="preserve"> </w:t>
      </w:r>
      <w:r w:rsidRPr="00765802">
        <w:t xml:space="preserve">спеціальних інституцій для моніторингу ефективності таких дій. У </w:t>
      </w:r>
      <w:r w:rsidRPr="0097269F">
        <w:t>цьому</w:t>
      </w:r>
      <w:r w:rsidRPr="0097269F">
        <w:rPr>
          <w:spacing w:val="1"/>
        </w:rPr>
        <w:t xml:space="preserve"> </w:t>
      </w:r>
      <w:r w:rsidRPr="0097269F">
        <w:t>значну</w:t>
      </w:r>
      <w:r w:rsidRPr="0097269F">
        <w:rPr>
          <w:spacing w:val="1"/>
        </w:rPr>
        <w:t xml:space="preserve"> </w:t>
      </w:r>
      <w:r w:rsidRPr="0097269F">
        <w:t>роль</w:t>
      </w:r>
      <w:r w:rsidRPr="0097269F">
        <w:rPr>
          <w:spacing w:val="1"/>
        </w:rPr>
        <w:t xml:space="preserve"> </w:t>
      </w:r>
      <w:r w:rsidRPr="0097269F">
        <w:t>покликані</w:t>
      </w:r>
      <w:r w:rsidRPr="0097269F">
        <w:rPr>
          <w:spacing w:val="1"/>
        </w:rPr>
        <w:t xml:space="preserve"> </w:t>
      </w:r>
      <w:r w:rsidRPr="0097269F">
        <w:t>грати</w:t>
      </w:r>
      <w:r w:rsidRPr="0097269F">
        <w:rPr>
          <w:spacing w:val="1"/>
        </w:rPr>
        <w:t xml:space="preserve"> </w:t>
      </w:r>
      <w:r w:rsidRPr="0097269F">
        <w:t>всі</w:t>
      </w:r>
      <w:r w:rsidRPr="0097269F">
        <w:rPr>
          <w:spacing w:val="1"/>
        </w:rPr>
        <w:t xml:space="preserve"> </w:t>
      </w:r>
      <w:r w:rsidRPr="0097269F">
        <w:t>гілки</w:t>
      </w:r>
      <w:r w:rsidRPr="0097269F">
        <w:rPr>
          <w:spacing w:val="1"/>
        </w:rPr>
        <w:t xml:space="preserve"> </w:t>
      </w:r>
      <w:r w:rsidRPr="0097269F">
        <w:t>законодавчої</w:t>
      </w:r>
      <w:r w:rsidRPr="0097269F">
        <w:rPr>
          <w:spacing w:val="1"/>
        </w:rPr>
        <w:t xml:space="preserve"> </w:t>
      </w:r>
      <w:r w:rsidRPr="0097269F">
        <w:t>і</w:t>
      </w:r>
      <w:r w:rsidRPr="0097269F">
        <w:rPr>
          <w:spacing w:val="1"/>
        </w:rPr>
        <w:t xml:space="preserve"> </w:t>
      </w:r>
      <w:r w:rsidRPr="0097269F">
        <w:t>виконавчої</w:t>
      </w:r>
      <w:r w:rsidRPr="0097269F">
        <w:rPr>
          <w:spacing w:val="1"/>
        </w:rPr>
        <w:t xml:space="preserve"> </w:t>
      </w:r>
      <w:r w:rsidRPr="0097269F">
        <w:t>влади.</w:t>
      </w:r>
    </w:p>
    <w:p w:rsidR="005900E4" w:rsidRPr="00765802" w:rsidRDefault="005900E4" w:rsidP="00765802">
      <w:pPr>
        <w:pStyle w:val="a3"/>
        <w:spacing w:line="360" w:lineRule="auto"/>
        <w:ind w:firstLine="851"/>
        <w:jc w:val="both"/>
      </w:pPr>
      <w:r w:rsidRPr="00765802">
        <w:rPr>
          <w:b/>
        </w:rPr>
        <w:t>Політика</w:t>
      </w:r>
      <w:r w:rsidRPr="00765802">
        <w:rPr>
          <w:b/>
          <w:spacing w:val="1"/>
        </w:rPr>
        <w:t xml:space="preserve"> </w:t>
      </w:r>
      <w:r w:rsidRPr="00765802">
        <w:rPr>
          <w:b/>
        </w:rPr>
        <w:t>творення</w:t>
      </w:r>
      <w:r w:rsidRPr="00765802">
        <w:rPr>
          <w:b/>
          <w:spacing w:val="1"/>
        </w:rPr>
        <w:t xml:space="preserve"> </w:t>
      </w:r>
      <w:r w:rsidRPr="00765802">
        <w:rPr>
          <w:b/>
        </w:rPr>
        <w:t>суспільства</w:t>
      </w:r>
      <w:r w:rsidRPr="00765802">
        <w:rPr>
          <w:b/>
          <w:spacing w:val="1"/>
        </w:rPr>
        <w:t xml:space="preserve"> </w:t>
      </w:r>
      <w:r w:rsidRPr="00765802">
        <w:rPr>
          <w:b/>
        </w:rPr>
        <w:t>ґендерної</w:t>
      </w:r>
      <w:r w:rsidRPr="00765802">
        <w:rPr>
          <w:b/>
          <w:spacing w:val="1"/>
        </w:rPr>
        <w:t xml:space="preserve"> </w:t>
      </w:r>
      <w:r w:rsidRPr="00765802">
        <w:rPr>
          <w:b/>
        </w:rPr>
        <w:t>рівності</w:t>
      </w:r>
      <w:r w:rsidRPr="00765802">
        <w:rPr>
          <w:b/>
          <w:spacing w:val="1"/>
        </w:rPr>
        <w:t xml:space="preserve"> </w:t>
      </w:r>
      <w:r w:rsidRPr="00765802">
        <w:rPr>
          <w:b/>
        </w:rPr>
        <w:t>-</w:t>
      </w:r>
      <w:r w:rsidRPr="00765802">
        <w:rPr>
          <w:b/>
          <w:spacing w:val="1"/>
        </w:rPr>
        <w:t xml:space="preserve"> </w:t>
      </w:r>
      <w:r w:rsidRPr="00765802">
        <w:t>це</w:t>
      </w:r>
      <w:r w:rsidRPr="00765802">
        <w:rPr>
          <w:spacing w:val="-67"/>
        </w:rPr>
        <w:t xml:space="preserve"> </w:t>
      </w:r>
      <w:r w:rsidRPr="00765802">
        <w:t>цілеспрямована</w:t>
      </w:r>
      <w:r w:rsidRPr="00765802">
        <w:rPr>
          <w:spacing w:val="1"/>
        </w:rPr>
        <w:t xml:space="preserve"> </w:t>
      </w:r>
      <w:r w:rsidRPr="00765802">
        <w:t>діяльність</w:t>
      </w:r>
      <w:r w:rsidRPr="00765802">
        <w:rPr>
          <w:spacing w:val="1"/>
        </w:rPr>
        <w:t xml:space="preserve"> </w:t>
      </w:r>
      <w:r w:rsidRPr="00765802">
        <w:t>ґендерно</w:t>
      </w:r>
      <w:r w:rsidRPr="00765802">
        <w:rPr>
          <w:spacing w:val="1"/>
        </w:rPr>
        <w:t xml:space="preserve"> </w:t>
      </w:r>
      <w:r w:rsidRPr="00765802">
        <w:t>орієнтованих,</w:t>
      </w:r>
      <w:r w:rsidRPr="00765802">
        <w:rPr>
          <w:spacing w:val="1"/>
        </w:rPr>
        <w:t xml:space="preserve"> </w:t>
      </w:r>
      <w:r w:rsidRPr="00765802">
        <w:t>ґендерно</w:t>
      </w:r>
      <w:r w:rsidRPr="00765802">
        <w:rPr>
          <w:spacing w:val="1"/>
        </w:rPr>
        <w:t xml:space="preserve"> </w:t>
      </w:r>
      <w:r w:rsidRPr="00765802">
        <w:t>чутливих</w:t>
      </w:r>
      <w:r w:rsidRPr="00765802">
        <w:rPr>
          <w:spacing w:val="1"/>
        </w:rPr>
        <w:t xml:space="preserve"> </w:t>
      </w:r>
      <w:r w:rsidRPr="00765802">
        <w:t>політичних</w:t>
      </w:r>
      <w:r w:rsidRPr="00765802">
        <w:rPr>
          <w:spacing w:val="1"/>
        </w:rPr>
        <w:t xml:space="preserve"> </w:t>
      </w:r>
      <w:r w:rsidRPr="00765802">
        <w:t>структур</w:t>
      </w:r>
      <w:r w:rsidRPr="00765802">
        <w:rPr>
          <w:spacing w:val="1"/>
        </w:rPr>
        <w:t xml:space="preserve"> </w:t>
      </w:r>
      <w:r w:rsidRPr="00765802">
        <w:t>по</w:t>
      </w:r>
      <w:r w:rsidRPr="00765802">
        <w:rPr>
          <w:spacing w:val="1"/>
        </w:rPr>
        <w:t xml:space="preserve"> </w:t>
      </w:r>
      <w:r w:rsidRPr="00765802">
        <w:t>забезпеченню</w:t>
      </w:r>
      <w:r w:rsidRPr="00765802">
        <w:rPr>
          <w:spacing w:val="1"/>
        </w:rPr>
        <w:t xml:space="preserve"> </w:t>
      </w:r>
      <w:r w:rsidRPr="00765802">
        <w:t>формування</w:t>
      </w:r>
      <w:r w:rsidRPr="00765802">
        <w:rPr>
          <w:spacing w:val="1"/>
        </w:rPr>
        <w:t xml:space="preserve"> </w:t>
      </w:r>
      <w:r w:rsidRPr="00765802">
        <w:t>та</w:t>
      </w:r>
      <w:r w:rsidRPr="00765802">
        <w:rPr>
          <w:spacing w:val="1"/>
        </w:rPr>
        <w:t xml:space="preserve"> </w:t>
      </w:r>
      <w:r w:rsidRPr="00765802">
        <w:t>функціонування</w:t>
      </w:r>
      <w:r w:rsidRPr="00765802">
        <w:rPr>
          <w:spacing w:val="1"/>
        </w:rPr>
        <w:t xml:space="preserve"> </w:t>
      </w:r>
      <w:r w:rsidRPr="00765802">
        <w:t>такого суспільства, де жінки й чоловіки мають рівні права, свободи та</w:t>
      </w:r>
      <w:r w:rsidRPr="00765802">
        <w:rPr>
          <w:spacing w:val="1"/>
        </w:rPr>
        <w:t xml:space="preserve"> </w:t>
      </w:r>
      <w:r w:rsidRPr="00765802">
        <w:t>можливості</w:t>
      </w:r>
      <w:r w:rsidRPr="00765802">
        <w:rPr>
          <w:spacing w:val="1"/>
        </w:rPr>
        <w:t xml:space="preserve"> </w:t>
      </w:r>
      <w:r w:rsidRPr="00765802">
        <w:t>для</w:t>
      </w:r>
      <w:r w:rsidRPr="00765802">
        <w:rPr>
          <w:spacing w:val="1"/>
        </w:rPr>
        <w:t xml:space="preserve"> </w:t>
      </w:r>
      <w:r w:rsidRPr="00765802">
        <w:t>участі,</w:t>
      </w:r>
      <w:r w:rsidRPr="00765802">
        <w:rPr>
          <w:spacing w:val="1"/>
        </w:rPr>
        <w:t xml:space="preserve"> </w:t>
      </w:r>
      <w:r w:rsidRPr="00765802">
        <w:t>як</w:t>
      </w:r>
      <w:r w:rsidRPr="00765802">
        <w:rPr>
          <w:spacing w:val="1"/>
        </w:rPr>
        <w:t xml:space="preserve"> </w:t>
      </w:r>
      <w:r w:rsidRPr="00765802">
        <w:t>рівноправні</w:t>
      </w:r>
      <w:r w:rsidRPr="00765802">
        <w:rPr>
          <w:spacing w:val="1"/>
        </w:rPr>
        <w:t xml:space="preserve"> </w:t>
      </w:r>
      <w:r w:rsidRPr="00765802">
        <w:t>партнери,</w:t>
      </w:r>
      <w:r w:rsidRPr="00765802">
        <w:rPr>
          <w:spacing w:val="1"/>
        </w:rPr>
        <w:t xml:space="preserve"> </w:t>
      </w:r>
      <w:r w:rsidRPr="00765802">
        <w:t>у</w:t>
      </w:r>
      <w:r w:rsidRPr="00765802">
        <w:rPr>
          <w:spacing w:val="1"/>
        </w:rPr>
        <w:t xml:space="preserve"> </w:t>
      </w:r>
      <w:r w:rsidRPr="00765802">
        <w:t>всіх</w:t>
      </w:r>
      <w:r w:rsidRPr="00765802">
        <w:rPr>
          <w:spacing w:val="1"/>
        </w:rPr>
        <w:t xml:space="preserve"> </w:t>
      </w:r>
      <w:r w:rsidRPr="00765802">
        <w:t>сферах</w:t>
      </w:r>
      <w:r w:rsidRPr="00765802">
        <w:rPr>
          <w:spacing w:val="1"/>
        </w:rPr>
        <w:t xml:space="preserve"> </w:t>
      </w:r>
      <w:r w:rsidRPr="00765802">
        <w:t>життєдіяльності</w:t>
      </w:r>
      <w:r w:rsidRPr="00765802">
        <w:rPr>
          <w:spacing w:val="39"/>
        </w:rPr>
        <w:t xml:space="preserve"> </w:t>
      </w:r>
      <w:r w:rsidRPr="00765802">
        <w:t>суспільства</w:t>
      </w:r>
      <w:r w:rsidRPr="00765802">
        <w:rPr>
          <w:spacing w:val="37"/>
        </w:rPr>
        <w:t xml:space="preserve"> </w:t>
      </w:r>
      <w:r w:rsidRPr="00765802">
        <w:t>і</w:t>
      </w:r>
      <w:r w:rsidRPr="00765802">
        <w:rPr>
          <w:spacing w:val="36"/>
        </w:rPr>
        <w:t xml:space="preserve"> </w:t>
      </w:r>
      <w:r w:rsidRPr="00765802">
        <w:t>мають</w:t>
      </w:r>
      <w:r w:rsidRPr="00765802">
        <w:rPr>
          <w:spacing w:val="37"/>
        </w:rPr>
        <w:t xml:space="preserve"> </w:t>
      </w:r>
      <w:r w:rsidRPr="00765802">
        <w:t>змогу</w:t>
      </w:r>
      <w:r w:rsidRPr="00765802">
        <w:rPr>
          <w:spacing w:val="33"/>
        </w:rPr>
        <w:t xml:space="preserve"> </w:t>
      </w:r>
      <w:r w:rsidRPr="00765802">
        <w:t>користуватися</w:t>
      </w:r>
      <w:r w:rsidRPr="00765802">
        <w:rPr>
          <w:spacing w:val="34"/>
        </w:rPr>
        <w:t xml:space="preserve"> </w:t>
      </w:r>
      <w:r w:rsidRPr="00765802">
        <w:t>рівними</w:t>
      </w:r>
      <w:r w:rsidR="00765802">
        <w:t xml:space="preserve"> </w:t>
      </w:r>
      <w:r w:rsidRPr="00765802">
        <w:t>політичними, економічними, соціальними і культурними правами, а також</w:t>
      </w:r>
      <w:r w:rsidRPr="00765802">
        <w:rPr>
          <w:spacing w:val="1"/>
        </w:rPr>
        <w:t xml:space="preserve"> </w:t>
      </w:r>
      <w:r w:rsidRPr="00765802">
        <w:t>нести</w:t>
      </w:r>
      <w:r w:rsidRPr="00765802">
        <w:rPr>
          <w:spacing w:val="6"/>
        </w:rPr>
        <w:t xml:space="preserve"> </w:t>
      </w:r>
      <w:r w:rsidRPr="00765802">
        <w:t>однакову</w:t>
      </w:r>
      <w:r w:rsidRPr="00765802">
        <w:rPr>
          <w:spacing w:val="3"/>
        </w:rPr>
        <w:t xml:space="preserve"> </w:t>
      </w:r>
      <w:r w:rsidRPr="00765802">
        <w:t>відповідальність.</w:t>
      </w:r>
    </w:p>
    <w:p w:rsidR="005900E4" w:rsidRPr="00765802" w:rsidRDefault="005900E4" w:rsidP="00765802">
      <w:pPr>
        <w:pStyle w:val="a3"/>
        <w:spacing w:line="360" w:lineRule="auto"/>
        <w:ind w:firstLine="851"/>
        <w:jc w:val="both"/>
      </w:pPr>
      <w:r w:rsidRPr="00765802">
        <w:t>Така політика потребує чіткого розуміння ґендерної перспективи,</w:t>
      </w:r>
      <w:r w:rsidRPr="00765802">
        <w:rPr>
          <w:spacing w:val="1"/>
        </w:rPr>
        <w:t xml:space="preserve"> </w:t>
      </w:r>
      <w:r w:rsidRPr="00765802">
        <w:t>змістом</w:t>
      </w:r>
      <w:r w:rsidRPr="00765802">
        <w:rPr>
          <w:spacing w:val="1"/>
        </w:rPr>
        <w:t xml:space="preserve"> </w:t>
      </w:r>
      <w:r w:rsidRPr="00765802">
        <w:t>якої</w:t>
      </w:r>
      <w:r w:rsidRPr="00765802">
        <w:rPr>
          <w:spacing w:val="1"/>
        </w:rPr>
        <w:t xml:space="preserve"> </w:t>
      </w:r>
      <w:r w:rsidRPr="00765802">
        <w:t>є</w:t>
      </w:r>
      <w:r w:rsidRPr="00765802">
        <w:rPr>
          <w:spacing w:val="1"/>
        </w:rPr>
        <w:t xml:space="preserve"> </w:t>
      </w:r>
      <w:r w:rsidRPr="00765802">
        <w:t>долання</w:t>
      </w:r>
      <w:r w:rsidRPr="00765802">
        <w:rPr>
          <w:spacing w:val="1"/>
        </w:rPr>
        <w:t xml:space="preserve"> </w:t>
      </w:r>
      <w:r w:rsidRPr="00765802">
        <w:t>ґендерної</w:t>
      </w:r>
      <w:r w:rsidRPr="00765802">
        <w:rPr>
          <w:spacing w:val="1"/>
        </w:rPr>
        <w:t xml:space="preserve"> </w:t>
      </w:r>
      <w:r w:rsidRPr="00765802">
        <w:t>невідповідності</w:t>
      </w:r>
      <w:r w:rsidRPr="00765802">
        <w:rPr>
          <w:spacing w:val="1"/>
        </w:rPr>
        <w:t xml:space="preserve"> </w:t>
      </w:r>
      <w:r w:rsidRPr="00765802">
        <w:t>та</w:t>
      </w:r>
      <w:r w:rsidRPr="00765802">
        <w:rPr>
          <w:spacing w:val="1"/>
        </w:rPr>
        <w:t xml:space="preserve"> </w:t>
      </w:r>
      <w:r w:rsidRPr="00765802">
        <w:t>забезпечення</w:t>
      </w:r>
      <w:r w:rsidRPr="00765802">
        <w:rPr>
          <w:spacing w:val="1"/>
        </w:rPr>
        <w:t xml:space="preserve"> </w:t>
      </w:r>
      <w:r w:rsidRPr="00765802">
        <w:t>ґендерного</w:t>
      </w:r>
      <w:r w:rsidRPr="00765802">
        <w:rPr>
          <w:spacing w:val="7"/>
        </w:rPr>
        <w:t xml:space="preserve"> </w:t>
      </w:r>
      <w:r w:rsidRPr="00765802">
        <w:t>вирівнювання.</w:t>
      </w:r>
    </w:p>
    <w:p w:rsidR="005900E4" w:rsidRPr="00765802" w:rsidRDefault="005900E4" w:rsidP="00765802">
      <w:pPr>
        <w:pStyle w:val="a3"/>
        <w:spacing w:line="360" w:lineRule="auto"/>
        <w:ind w:firstLine="851"/>
        <w:jc w:val="both"/>
      </w:pPr>
      <w:r w:rsidRPr="00765802">
        <w:rPr>
          <w:b/>
        </w:rPr>
        <w:t xml:space="preserve">Ґендерні невідповідності </w:t>
      </w:r>
      <w:r w:rsidRPr="00765802">
        <w:t>- це розходження в ґендерній рівності,</w:t>
      </w:r>
      <w:r w:rsidRPr="00765802">
        <w:rPr>
          <w:spacing w:val="1"/>
        </w:rPr>
        <w:t xml:space="preserve"> </w:t>
      </w:r>
      <w:r w:rsidRPr="00765802">
        <w:t>яка реально існує в світовій співдружності, регіонах та окремих країнах, а</w:t>
      </w:r>
      <w:r w:rsidRPr="00765802">
        <w:rPr>
          <w:spacing w:val="1"/>
        </w:rPr>
        <w:t xml:space="preserve"> </w:t>
      </w:r>
      <w:r w:rsidRPr="00765802">
        <w:t>також</w:t>
      </w:r>
      <w:r w:rsidRPr="00765802">
        <w:rPr>
          <w:spacing w:val="3"/>
        </w:rPr>
        <w:t xml:space="preserve"> </w:t>
      </w:r>
      <w:r w:rsidRPr="00765802">
        <w:t>в</w:t>
      </w:r>
      <w:r w:rsidRPr="00765802">
        <w:rPr>
          <w:spacing w:val="6"/>
        </w:rPr>
        <w:t xml:space="preserve"> </w:t>
      </w:r>
      <w:r w:rsidRPr="00765802">
        <w:t>абсолютному</w:t>
      </w:r>
      <w:r w:rsidRPr="00765802">
        <w:rPr>
          <w:spacing w:val="3"/>
        </w:rPr>
        <w:t xml:space="preserve"> </w:t>
      </w:r>
      <w:r w:rsidRPr="00765802">
        <w:t>ґендерному</w:t>
      </w:r>
      <w:r w:rsidRPr="00765802">
        <w:rPr>
          <w:spacing w:val="3"/>
        </w:rPr>
        <w:t xml:space="preserve"> </w:t>
      </w:r>
      <w:r w:rsidRPr="00765802">
        <w:t>статусі</w:t>
      </w:r>
      <w:r w:rsidRPr="00765802">
        <w:rPr>
          <w:spacing w:val="6"/>
        </w:rPr>
        <w:t xml:space="preserve"> </w:t>
      </w:r>
      <w:r w:rsidRPr="00765802">
        <w:t>й</w:t>
      </w:r>
      <w:r w:rsidRPr="00765802">
        <w:rPr>
          <w:spacing w:val="4"/>
        </w:rPr>
        <w:t xml:space="preserve"> </w:t>
      </w:r>
      <w:r w:rsidRPr="00765802">
        <w:t>становищі</w:t>
      </w:r>
      <w:r w:rsidRPr="00765802">
        <w:rPr>
          <w:spacing w:val="6"/>
        </w:rPr>
        <w:t xml:space="preserve"> </w:t>
      </w:r>
      <w:r w:rsidRPr="00765802">
        <w:t>жінки</w:t>
      </w:r>
      <w:r w:rsidRPr="00765802">
        <w:rPr>
          <w:spacing w:val="4"/>
        </w:rPr>
        <w:t xml:space="preserve"> </w:t>
      </w:r>
      <w:r w:rsidRPr="00765802">
        <w:t>і</w:t>
      </w:r>
      <w:r w:rsidRPr="00765802">
        <w:rPr>
          <w:spacing w:val="6"/>
        </w:rPr>
        <w:t xml:space="preserve"> </w:t>
      </w:r>
      <w:r w:rsidRPr="00765802">
        <w:t>чоловіка.</w:t>
      </w:r>
    </w:p>
    <w:p w:rsidR="005900E4" w:rsidRPr="00765802" w:rsidRDefault="005900E4" w:rsidP="00765802">
      <w:pPr>
        <w:pStyle w:val="a3"/>
        <w:spacing w:line="360" w:lineRule="auto"/>
        <w:ind w:firstLine="851"/>
        <w:jc w:val="both"/>
      </w:pPr>
      <w:r w:rsidRPr="00765802">
        <w:lastRenderedPageBreak/>
        <w:t>У</w:t>
      </w:r>
      <w:r w:rsidRPr="00765802">
        <w:rPr>
          <w:spacing w:val="1"/>
        </w:rPr>
        <w:t xml:space="preserve"> </w:t>
      </w:r>
      <w:r w:rsidRPr="00765802">
        <w:t>всіх</w:t>
      </w:r>
      <w:r w:rsidRPr="00765802">
        <w:rPr>
          <w:spacing w:val="1"/>
        </w:rPr>
        <w:t xml:space="preserve"> </w:t>
      </w:r>
      <w:r w:rsidRPr="00765802">
        <w:t>країнах</w:t>
      </w:r>
      <w:r w:rsidRPr="00765802">
        <w:rPr>
          <w:spacing w:val="1"/>
        </w:rPr>
        <w:t xml:space="preserve"> </w:t>
      </w:r>
      <w:r w:rsidRPr="00765802">
        <w:t>світу</w:t>
      </w:r>
      <w:r w:rsidRPr="00765802">
        <w:rPr>
          <w:spacing w:val="1"/>
        </w:rPr>
        <w:t xml:space="preserve"> </w:t>
      </w:r>
      <w:r w:rsidRPr="00765802">
        <w:t>існують</w:t>
      </w:r>
      <w:r w:rsidRPr="00765802">
        <w:rPr>
          <w:spacing w:val="1"/>
        </w:rPr>
        <w:t xml:space="preserve"> </w:t>
      </w:r>
      <w:r w:rsidRPr="00765802">
        <w:t>ґендерні</w:t>
      </w:r>
      <w:r w:rsidRPr="00765802">
        <w:rPr>
          <w:spacing w:val="1"/>
        </w:rPr>
        <w:t xml:space="preserve"> </w:t>
      </w:r>
      <w:r w:rsidRPr="00765802">
        <w:t>розходження</w:t>
      </w:r>
      <w:r w:rsidRPr="00765802">
        <w:rPr>
          <w:spacing w:val="1"/>
        </w:rPr>
        <w:t xml:space="preserve"> </w:t>
      </w:r>
      <w:r w:rsidRPr="00765802">
        <w:t>щодо</w:t>
      </w:r>
      <w:r w:rsidRPr="00765802">
        <w:rPr>
          <w:spacing w:val="1"/>
        </w:rPr>
        <w:t xml:space="preserve"> </w:t>
      </w:r>
      <w:r w:rsidRPr="00765802">
        <w:t>рівності</w:t>
      </w:r>
      <w:r w:rsidRPr="00765802">
        <w:rPr>
          <w:spacing w:val="-67"/>
        </w:rPr>
        <w:t xml:space="preserve"> </w:t>
      </w:r>
      <w:r w:rsidRPr="00765802">
        <w:t>перед законом, рівності можливостей (в отриманні винагороди за працю,</w:t>
      </w:r>
      <w:r w:rsidRPr="00765802">
        <w:rPr>
          <w:spacing w:val="1"/>
        </w:rPr>
        <w:t xml:space="preserve"> </w:t>
      </w:r>
      <w:r w:rsidRPr="00765802">
        <w:t>рівності</w:t>
      </w:r>
      <w:r w:rsidRPr="00765802">
        <w:rPr>
          <w:spacing w:val="1"/>
        </w:rPr>
        <w:t xml:space="preserve"> </w:t>
      </w:r>
      <w:r w:rsidRPr="00765802">
        <w:t>доступу</w:t>
      </w:r>
      <w:r w:rsidRPr="00765802">
        <w:rPr>
          <w:spacing w:val="1"/>
        </w:rPr>
        <w:t xml:space="preserve"> </w:t>
      </w:r>
      <w:r w:rsidRPr="00765802">
        <w:t>до</w:t>
      </w:r>
      <w:r w:rsidRPr="00765802">
        <w:rPr>
          <w:spacing w:val="1"/>
        </w:rPr>
        <w:t xml:space="preserve"> </w:t>
      </w:r>
      <w:r w:rsidRPr="00765802">
        <w:t>інформації,</w:t>
      </w:r>
      <w:r w:rsidRPr="00765802">
        <w:rPr>
          <w:spacing w:val="1"/>
        </w:rPr>
        <w:t xml:space="preserve"> </w:t>
      </w:r>
      <w:r w:rsidRPr="00765802">
        <w:t>можливості</w:t>
      </w:r>
      <w:r w:rsidRPr="00765802">
        <w:rPr>
          <w:spacing w:val="1"/>
        </w:rPr>
        <w:t xml:space="preserve"> </w:t>
      </w:r>
      <w:r w:rsidRPr="00765802">
        <w:t>висловити</w:t>
      </w:r>
      <w:r w:rsidRPr="00765802">
        <w:rPr>
          <w:spacing w:val="1"/>
        </w:rPr>
        <w:t xml:space="preserve"> </w:t>
      </w:r>
      <w:r w:rsidRPr="00765802">
        <w:t>свою</w:t>
      </w:r>
      <w:r w:rsidRPr="00765802">
        <w:rPr>
          <w:spacing w:val="70"/>
        </w:rPr>
        <w:t xml:space="preserve"> </w:t>
      </w:r>
      <w:r w:rsidRPr="00765802">
        <w:t>думку,</w:t>
      </w:r>
      <w:r w:rsidRPr="00765802">
        <w:rPr>
          <w:spacing w:val="1"/>
        </w:rPr>
        <w:t xml:space="preserve"> </w:t>
      </w:r>
      <w:r w:rsidRPr="00765802">
        <w:t>заявити про свій інтерес, скористатися результатами людської праці за</w:t>
      </w:r>
      <w:r w:rsidRPr="00765802">
        <w:rPr>
          <w:spacing w:val="1"/>
        </w:rPr>
        <w:t xml:space="preserve"> </w:t>
      </w:r>
      <w:r w:rsidRPr="00765802">
        <w:t>власним</w:t>
      </w:r>
      <w:r w:rsidRPr="00765802">
        <w:rPr>
          <w:spacing w:val="1"/>
        </w:rPr>
        <w:t xml:space="preserve"> </w:t>
      </w:r>
      <w:r w:rsidRPr="00765802">
        <w:t>вибором</w:t>
      </w:r>
      <w:r w:rsidRPr="00765802">
        <w:rPr>
          <w:spacing w:val="1"/>
        </w:rPr>
        <w:t xml:space="preserve"> </w:t>
      </w:r>
      <w:r w:rsidRPr="00765802">
        <w:t>тощо).</w:t>
      </w:r>
      <w:r w:rsidRPr="00765802">
        <w:rPr>
          <w:spacing w:val="1"/>
        </w:rPr>
        <w:t xml:space="preserve"> </w:t>
      </w:r>
      <w:r w:rsidRPr="00765802">
        <w:t>Проте</w:t>
      </w:r>
      <w:r w:rsidRPr="00765802">
        <w:rPr>
          <w:spacing w:val="1"/>
        </w:rPr>
        <w:t xml:space="preserve"> </w:t>
      </w:r>
      <w:r w:rsidRPr="00765802">
        <w:t>обсяг</w:t>
      </w:r>
      <w:r w:rsidRPr="00765802">
        <w:rPr>
          <w:spacing w:val="1"/>
        </w:rPr>
        <w:t xml:space="preserve"> </w:t>
      </w:r>
      <w:r w:rsidRPr="00765802">
        <w:t>їх різний залежно від історичної</w:t>
      </w:r>
      <w:r w:rsidRPr="00765802">
        <w:rPr>
          <w:spacing w:val="1"/>
        </w:rPr>
        <w:t xml:space="preserve"> </w:t>
      </w:r>
      <w:r w:rsidRPr="00765802">
        <w:t>ситуації минулого та сьогодення, соціально-економічного й культурного</w:t>
      </w:r>
      <w:r w:rsidRPr="00765802">
        <w:rPr>
          <w:spacing w:val="1"/>
        </w:rPr>
        <w:t xml:space="preserve"> </w:t>
      </w:r>
      <w:r w:rsidRPr="00765802">
        <w:t>становища,</w:t>
      </w:r>
      <w:r w:rsidRPr="00765802">
        <w:rPr>
          <w:spacing w:val="6"/>
        </w:rPr>
        <w:t xml:space="preserve"> </w:t>
      </w:r>
      <w:r w:rsidRPr="00765802">
        <w:t>ступеня</w:t>
      </w:r>
      <w:r w:rsidRPr="00765802">
        <w:rPr>
          <w:spacing w:val="4"/>
        </w:rPr>
        <w:t xml:space="preserve"> </w:t>
      </w:r>
      <w:r w:rsidRPr="00765802">
        <w:t>розвитку</w:t>
      </w:r>
      <w:r w:rsidRPr="00765802">
        <w:rPr>
          <w:spacing w:val="3"/>
        </w:rPr>
        <w:t xml:space="preserve"> </w:t>
      </w:r>
      <w:r w:rsidRPr="00765802">
        <w:t>демократії.</w:t>
      </w:r>
    </w:p>
    <w:p w:rsidR="005900E4" w:rsidRPr="00765802" w:rsidRDefault="005900E4" w:rsidP="00765802">
      <w:pPr>
        <w:pStyle w:val="a3"/>
        <w:spacing w:line="360" w:lineRule="auto"/>
        <w:ind w:firstLine="851"/>
        <w:jc w:val="both"/>
      </w:pPr>
      <w:r w:rsidRPr="00765802">
        <w:rPr>
          <w:b/>
        </w:rPr>
        <w:t>Ґендерним</w:t>
      </w:r>
      <w:r w:rsidRPr="00765802">
        <w:rPr>
          <w:b/>
          <w:spacing w:val="1"/>
        </w:rPr>
        <w:t xml:space="preserve"> </w:t>
      </w:r>
      <w:r w:rsidRPr="00765802">
        <w:rPr>
          <w:b/>
        </w:rPr>
        <w:t>вирівнюванням</w:t>
      </w:r>
      <w:r w:rsidRPr="00765802">
        <w:rPr>
          <w:b/>
          <w:spacing w:val="1"/>
        </w:rPr>
        <w:t xml:space="preserve"> </w:t>
      </w:r>
      <w:r w:rsidRPr="00765802">
        <w:t>називають</w:t>
      </w:r>
      <w:r w:rsidRPr="00765802">
        <w:rPr>
          <w:spacing w:val="1"/>
        </w:rPr>
        <w:t xml:space="preserve"> </w:t>
      </w:r>
      <w:r w:rsidRPr="00765802">
        <w:t>вироблення</w:t>
      </w:r>
      <w:r w:rsidRPr="00765802">
        <w:rPr>
          <w:spacing w:val="1"/>
        </w:rPr>
        <w:t xml:space="preserve"> </w:t>
      </w:r>
      <w:r w:rsidRPr="00765802">
        <w:t>суб'єктами</w:t>
      </w:r>
      <w:r w:rsidRPr="00765802">
        <w:rPr>
          <w:spacing w:val="-67"/>
        </w:rPr>
        <w:t xml:space="preserve"> </w:t>
      </w:r>
      <w:r w:rsidRPr="00765802">
        <w:t>політики системи науково обґрунтованих заходів і здійснення відповідних</w:t>
      </w:r>
      <w:r w:rsidRPr="00765802">
        <w:rPr>
          <w:spacing w:val="1"/>
        </w:rPr>
        <w:t xml:space="preserve"> </w:t>
      </w:r>
      <w:r w:rsidRPr="00765802">
        <w:t>кроків</w:t>
      </w:r>
      <w:r w:rsidRPr="00765802">
        <w:rPr>
          <w:spacing w:val="1"/>
        </w:rPr>
        <w:t xml:space="preserve"> </w:t>
      </w:r>
      <w:r w:rsidRPr="00765802">
        <w:t>та</w:t>
      </w:r>
      <w:r w:rsidRPr="00765802">
        <w:rPr>
          <w:spacing w:val="1"/>
        </w:rPr>
        <w:t xml:space="preserve"> </w:t>
      </w:r>
      <w:r w:rsidRPr="00765802">
        <w:t>дій,</w:t>
      </w:r>
      <w:r w:rsidRPr="00765802">
        <w:rPr>
          <w:spacing w:val="1"/>
        </w:rPr>
        <w:t xml:space="preserve"> </w:t>
      </w:r>
      <w:r w:rsidRPr="00765802">
        <w:t>спрямованих</w:t>
      </w:r>
      <w:r w:rsidRPr="00765802">
        <w:rPr>
          <w:spacing w:val="1"/>
        </w:rPr>
        <w:t xml:space="preserve"> </w:t>
      </w:r>
      <w:r w:rsidRPr="00765802">
        <w:t>на</w:t>
      </w:r>
      <w:r w:rsidRPr="00765802">
        <w:rPr>
          <w:spacing w:val="70"/>
        </w:rPr>
        <w:t xml:space="preserve"> </w:t>
      </w:r>
      <w:r w:rsidRPr="00765802">
        <w:t>згладжування</w:t>
      </w:r>
      <w:r w:rsidRPr="00765802">
        <w:rPr>
          <w:spacing w:val="70"/>
        </w:rPr>
        <w:t xml:space="preserve"> </w:t>
      </w:r>
      <w:r w:rsidRPr="00765802">
        <w:t>специфічних</w:t>
      </w:r>
      <w:r w:rsidRPr="00765802">
        <w:rPr>
          <w:spacing w:val="70"/>
        </w:rPr>
        <w:t xml:space="preserve"> </w:t>
      </w:r>
      <w:r w:rsidRPr="00765802">
        <w:t>форм</w:t>
      </w:r>
      <w:r w:rsidRPr="00765802">
        <w:rPr>
          <w:spacing w:val="1"/>
        </w:rPr>
        <w:t xml:space="preserve"> </w:t>
      </w:r>
      <w:r w:rsidRPr="00765802">
        <w:t>ґендерної</w:t>
      </w:r>
      <w:r w:rsidRPr="00765802">
        <w:rPr>
          <w:spacing w:val="1"/>
        </w:rPr>
        <w:t xml:space="preserve"> </w:t>
      </w:r>
      <w:r w:rsidRPr="00765802">
        <w:t>дискримінації</w:t>
      </w:r>
      <w:r w:rsidRPr="00765802">
        <w:rPr>
          <w:spacing w:val="1"/>
        </w:rPr>
        <w:t xml:space="preserve"> </w:t>
      </w:r>
      <w:r w:rsidRPr="00765802">
        <w:t>та</w:t>
      </w:r>
      <w:r w:rsidRPr="00765802">
        <w:rPr>
          <w:spacing w:val="1"/>
        </w:rPr>
        <w:t xml:space="preserve"> </w:t>
      </w:r>
      <w:r w:rsidRPr="00765802">
        <w:t>ґендерних</w:t>
      </w:r>
      <w:r w:rsidRPr="00765802">
        <w:rPr>
          <w:spacing w:val="1"/>
        </w:rPr>
        <w:t xml:space="preserve"> </w:t>
      </w:r>
      <w:r w:rsidRPr="00765802">
        <w:t>заборон</w:t>
      </w:r>
      <w:r w:rsidRPr="00765802">
        <w:rPr>
          <w:spacing w:val="1"/>
        </w:rPr>
        <w:t xml:space="preserve"> </w:t>
      </w:r>
      <w:r w:rsidRPr="00765802">
        <w:t>у</w:t>
      </w:r>
      <w:r w:rsidRPr="00765802">
        <w:rPr>
          <w:spacing w:val="1"/>
        </w:rPr>
        <w:t xml:space="preserve"> </w:t>
      </w:r>
      <w:r w:rsidRPr="00765802">
        <w:t>суспільстві</w:t>
      </w:r>
      <w:r w:rsidRPr="00765802">
        <w:rPr>
          <w:spacing w:val="1"/>
        </w:rPr>
        <w:t xml:space="preserve"> </w:t>
      </w:r>
      <w:r w:rsidRPr="00765802">
        <w:t>з</w:t>
      </w:r>
      <w:r w:rsidRPr="00765802">
        <w:rPr>
          <w:spacing w:val="1"/>
        </w:rPr>
        <w:t xml:space="preserve"> </w:t>
      </w:r>
      <w:r w:rsidRPr="00765802">
        <w:t>метою</w:t>
      </w:r>
      <w:r w:rsidRPr="00765802">
        <w:rPr>
          <w:spacing w:val="1"/>
        </w:rPr>
        <w:t xml:space="preserve"> </w:t>
      </w:r>
      <w:r w:rsidRPr="00765802">
        <w:t>утвердження ґендерної рівності щодо рівномірного розподілу ресурсів та</w:t>
      </w:r>
      <w:r w:rsidRPr="00765802">
        <w:rPr>
          <w:spacing w:val="1"/>
        </w:rPr>
        <w:t xml:space="preserve"> </w:t>
      </w:r>
      <w:r w:rsidRPr="00765802">
        <w:t>участі.</w:t>
      </w:r>
    </w:p>
    <w:p w:rsidR="005900E4" w:rsidRPr="00765802" w:rsidRDefault="005900E4" w:rsidP="00765802">
      <w:pPr>
        <w:pStyle w:val="a3"/>
        <w:spacing w:line="360" w:lineRule="auto"/>
        <w:ind w:firstLine="851"/>
        <w:jc w:val="both"/>
      </w:pPr>
      <w:r w:rsidRPr="00765802">
        <w:t>В</w:t>
      </w:r>
      <w:r w:rsidRPr="00765802">
        <w:rPr>
          <w:spacing w:val="1"/>
        </w:rPr>
        <w:t xml:space="preserve"> </w:t>
      </w:r>
      <w:r w:rsidRPr="00765802">
        <w:t>цьому</w:t>
      </w:r>
      <w:r w:rsidRPr="00765802">
        <w:rPr>
          <w:spacing w:val="1"/>
        </w:rPr>
        <w:t xml:space="preserve"> </w:t>
      </w:r>
      <w:r w:rsidRPr="00765802">
        <w:t>процесі</w:t>
      </w:r>
      <w:r w:rsidRPr="00765802">
        <w:rPr>
          <w:spacing w:val="1"/>
        </w:rPr>
        <w:t xml:space="preserve"> </w:t>
      </w:r>
      <w:r w:rsidRPr="00765802">
        <w:t>особлива</w:t>
      </w:r>
      <w:r w:rsidRPr="00765802">
        <w:rPr>
          <w:spacing w:val="1"/>
        </w:rPr>
        <w:t xml:space="preserve"> </w:t>
      </w:r>
      <w:r w:rsidRPr="00765802">
        <w:t>роль</w:t>
      </w:r>
      <w:r w:rsidRPr="00765802">
        <w:rPr>
          <w:spacing w:val="1"/>
        </w:rPr>
        <w:t xml:space="preserve"> </w:t>
      </w:r>
      <w:r w:rsidRPr="00765802">
        <w:t>належить</w:t>
      </w:r>
      <w:r w:rsidRPr="00765802">
        <w:rPr>
          <w:spacing w:val="1"/>
        </w:rPr>
        <w:t xml:space="preserve"> </w:t>
      </w:r>
      <w:r w:rsidRPr="00765802">
        <w:t>державі.</w:t>
      </w:r>
      <w:r w:rsidRPr="00765802">
        <w:rPr>
          <w:spacing w:val="1"/>
        </w:rPr>
        <w:t xml:space="preserve"> </w:t>
      </w:r>
      <w:r w:rsidRPr="00765802">
        <w:t>На</w:t>
      </w:r>
      <w:r w:rsidRPr="00765802">
        <w:rPr>
          <w:spacing w:val="1"/>
        </w:rPr>
        <w:t xml:space="preserve"> </w:t>
      </w:r>
      <w:r w:rsidRPr="00765802">
        <w:t>основі</w:t>
      </w:r>
      <w:r w:rsidRPr="00765802">
        <w:rPr>
          <w:spacing w:val="1"/>
        </w:rPr>
        <w:t xml:space="preserve"> </w:t>
      </w:r>
      <w:r w:rsidRPr="00765802">
        <w:t>ґендерної експертизи всіх сфер життя держава має виробляти необхідні</w:t>
      </w:r>
      <w:r w:rsidRPr="00765802">
        <w:rPr>
          <w:spacing w:val="1"/>
        </w:rPr>
        <w:t xml:space="preserve"> </w:t>
      </w:r>
      <w:r w:rsidRPr="00765802">
        <w:t>параметри, за якими можна відстежувати ґендерні зміни в суспільстві,</w:t>
      </w:r>
      <w:r w:rsidRPr="00765802">
        <w:rPr>
          <w:spacing w:val="1"/>
        </w:rPr>
        <w:t xml:space="preserve"> </w:t>
      </w:r>
      <w:r w:rsidRPr="00765802">
        <w:t>вирівнювати ґендерні невідповідності, досягати позитивних результатів у</w:t>
      </w:r>
      <w:r w:rsidRPr="00765802">
        <w:rPr>
          <w:spacing w:val="1"/>
        </w:rPr>
        <w:t xml:space="preserve"> </w:t>
      </w:r>
      <w:r w:rsidRPr="00765802">
        <w:t>здійсненні</w:t>
      </w:r>
      <w:r w:rsidRPr="00765802">
        <w:rPr>
          <w:spacing w:val="6"/>
        </w:rPr>
        <w:t xml:space="preserve"> </w:t>
      </w:r>
      <w:r w:rsidRPr="00765802">
        <w:t>ґендерної</w:t>
      </w:r>
      <w:r w:rsidRPr="00765802">
        <w:rPr>
          <w:spacing w:val="6"/>
        </w:rPr>
        <w:t xml:space="preserve"> </w:t>
      </w:r>
      <w:r w:rsidRPr="00765802">
        <w:t>політики.</w:t>
      </w:r>
    </w:p>
    <w:p w:rsidR="005900E4" w:rsidRPr="00765802" w:rsidRDefault="005900E4" w:rsidP="00765802">
      <w:pPr>
        <w:pStyle w:val="a3"/>
        <w:spacing w:line="360" w:lineRule="auto"/>
        <w:ind w:firstLine="851"/>
        <w:jc w:val="both"/>
      </w:pPr>
      <w:r w:rsidRPr="00765802">
        <w:rPr>
          <w:b/>
        </w:rPr>
        <w:t>Політична</w:t>
      </w:r>
      <w:r w:rsidRPr="00765802">
        <w:rPr>
          <w:b/>
          <w:spacing w:val="1"/>
        </w:rPr>
        <w:t xml:space="preserve"> </w:t>
      </w:r>
      <w:r w:rsidRPr="00765802">
        <w:rPr>
          <w:b/>
        </w:rPr>
        <w:t>нерівність</w:t>
      </w:r>
      <w:r w:rsidRPr="00765802">
        <w:rPr>
          <w:b/>
          <w:spacing w:val="1"/>
        </w:rPr>
        <w:t xml:space="preserve"> </w:t>
      </w:r>
      <w:r w:rsidRPr="00765802">
        <w:rPr>
          <w:b/>
        </w:rPr>
        <w:t>статей</w:t>
      </w:r>
      <w:r w:rsidRPr="00765802">
        <w:rPr>
          <w:b/>
          <w:spacing w:val="1"/>
        </w:rPr>
        <w:t xml:space="preserve"> </w:t>
      </w:r>
      <w:r w:rsidRPr="00765802">
        <w:t>-</w:t>
      </w:r>
      <w:r w:rsidRPr="00765802">
        <w:rPr>
          <w:spacing w:val="1"/>
        </w:rPr>
        <w:t xml:space="preserve"> </w:t>
      </w:r>
      <w:r w:rsidRPr="00765802">
        <w:t>це</w:t>
      </w:r>
      <w:r w:rsidRPr="00765802">
        <w:rPr>
          <w:spacing w:val="1"/>
        </w:rPr>
        <w:t xml:space="preserve"> </w:t>
      </w:r>
      <w:r w:rsidRPr="00765802">
        <w:t>нерівномірність,</w:t>
      </w:r>
      <w:r w:rsidRPr="00765802">
        <w:rPr>
          <w:spacing w:val="1"/>
        </w:rPr>
        <w:t xml:space="preserve"> </w:t>
      </w:r>
      <w:r w:rsidRPr="00765802">
        <w:t>дисбаланс</w:t>
      </w:r>
      <w:r w:rsidRPr="00765802">
        <w:rPr>
          <w:spacing w:val="1"/>
        </w:rPr>
        <w:t xml:space="preserve"> </w:t>
      </w:r>
      <w:r w:rsidRPr="00765802">
        <w:t>у</w:t>
      </w:r>
      <w:r w:rsidRPr="00765802">
        <w:rPr>
          <w:spacing w:val="1"/>
        </w:rPr>
        <w:t xml:space="preserve"> </w:t>
      </w:r>
      <w:r w:rsidRPr="00765802">
        <w:t>становищі</w:t>
      </w:r>
      <w:r w:rsidRPr="00765802">
        <w:rPr>
          <w:spacing w:val="1"/>
        </w:rPr>
        <w:t xml:space="preserve"> </w:t>
      </w:r>
      <w:r w:rsidRPr="00765802">
        <w:t>жінки</w:t>
      </w:r>
      <w:r w:rsidRPr="00765802">
        <w:rPr>
          <w:spacing w:val="1"/>
        </w:rPr>
        <w:t xml:space="preserve"> </w:t>
      </w:r>
      <w:r w:rsidRPr="00765802">
        <w:t>й</w:t>
      </w:r>
      <w:r w:rsidRPr="00765802">
        <w:rPr>
          <w:spacing w:val="1"/>
        </w:rPr>
        <w:t xml:space="preserve"> </w:t>
      </w:r>
      <w:r w:rsidRPr="00765802">
        <w:t>чоловіка</w:t>
      </w:r>
      <w:r w:rsidRPr="00765802">
        <w:rPr>
          <w:spacing w:val="1"/>
        </w:rPr>
        <w:t xml:space="preserve"> </w:t>
      </w:r>
      <w:r w:rsidRPr="00765802">
        <w:t>при</w:t>
      </w:r>
      <w:r w:rsidRPr="00765802">
        <w:rPr>
          <w:spacing w:val="1"/>
        </w:rPr>
        <w:t xml:space="preserve"> </w:t>
      </w:r>
      <w:r w:rsidRPr="00765802">
        <w:t>їх</w:t>
      </w:r>
      <w:r w:rsidRPr="00765802">
        <w:rPr>
          <w:spacing w:val="1"/>
        </w:rPr>
        <w:t xml:space="preserve"> </w:t>
      </w:r>
      <w:r w:rsidRPr="00765802">
        <w:t>політичному</w:t>
      </w:r>
      <w:r w:rsidRPr="00765802">
        <w:rPr>
          <w:spacing w:val="70"/>
        </w:rPr>
        <w:t xml:space="preserve"> </w:t>
      </w:r>
      <w:r w:rsidRPr="00765802">
        <w:t>волевиявленні</w:t>
      </w:r>
      <w:r w:rsidRPr="00765802">
        <w:rPr>
          <w:spacing w:val="70"/>
        </w:rPr>
        <w:t xml:space="preserve"> </w:t>
      </w:r>
      <w:r w:rsidRPr="00765802">
        <w:t>та</w:t>
      </w:r>
      <w:r w:rsidRPr="00765802">
        <w:rPr>
          <w:spacing w:val="1"/>
        </w:rPr>
        <w:t xml:space="preserve"> </w:t>
      </w:r>
      <w:r w:rsidRPr="00765802">
        <w:t>прийнятті політичних рішень. Тому при політичному волевиявленні слід</w:t>
      </w:r>
      <w:r w:rsidRPr="00765802">
        <w:rPr>
          <w:spacing w:val="1"/>
        </w:rPr>
        <w:t xml:space="preserve"> </w:t>
      </w:r>
      <w:r w:rsidRPr="00765802">
        <w:t>враховувати</w:t>
      </w:r>
      <w:r w:rsidRPr="00765802">
        <w:rPr>
          <w:spacing w:val="4"/>
        </w:rPr>
        <w:t xml:space="preserve"> </w:t>
      </w:r>
      <w:r w:rsidRPr="00765802">
        <w:t>ґендерний</w:t>
      </w:r>
      <w:r w:rsidRPr="00765802">
        <w:rPr>
          <w:spacing w:val="6"/>
        </w:rPr>
        <w:t xml:space="preserve"> </w:t>
      </w:r>
      <w:r w:rsidRPr="00765802">
        <w:t>підхід.</w:t>
      </w:r>
    </w:p>
    <w:p w:rsidR="005900E4" w:rsidRPr="00765802" w:rsidRDefault="005900E4" w:rsidP="00765802">
      <w:pPr>
        <w:pStyle w:val="a3"/>
        <w:spacing w:line="360" w:lineRule="auto"/>
        <w:ind w:firstLine="851"/>
        <w:jc w:val="both"/>
      </w:pPr>
      <w:r w:rsidRPr="00765802">
        <w:rPr>
          <w:b/>
        </w:rPr>
        <w:t>Дискримінація</w:t>
      </w:r>
      <w:r w:rsidRPr="00765802">
        <w:rPr>
          <w:b/>
          <w:spacing w:val="1"/>
        </w:rPr>
        <w:t xml:space="preserve"> </w:t>
      </w:r>
      <w:r w:rsidRPr="00765802">
        <w:rPr>
          <w:b/>
        </w:rPr>
        <w:t>за</w:t>
      </w:r>
      <w:r w:rsidRPr="00765802">
        <w:rPr>
          <w:b/>
          <w:spacing w:val="1"/>
        </w:rPr>
        <w:t xml:space="preserve"> </w:t>
      </w:r>
      <w:r w:rsidRPr="00765802">
        <w:rPr>
          <w:b/>
        </w:rPr>
        <w:t>ознакою</w:t>
      </w:r>
      <w:r w:rsidRPr="00765802">
        <w:rPr>
          <w:b/>
          <w:spacing w:val="1"/>
        </w:rPr>
        <w:t xml:space="preserve"> </w:t>
      </w:r>
      <w:r w:rsidRPr="00765802">
        <w:rPr>
          <w:b/>
        </w:rPr>
        <w:t>статі</w:t>
      </w:r>
      <w:r w:rsidRPr="00765802">
        <w:rPr>
          <w:b/>
          <w:spacing w:val="1"/>
        </w:rPr>
        <w:t xml:space="preserve"> </w:t>
      </w:r>
      <w:r w:rsidRPr="00765802">
        <w:t>-</w:t>
      </w:r>
      <w:r w:rsidRPr="00765802">
        <w:rPr>
          <w:spacing w:val="1"/>
        </w:rPr>
        <w:t xml:space="preserve"> </w:t>
      </w:r>
      <w:r w:rsidRPr="00765802">
        <w:t>дії</w:t>
      </w:r>
      <w:r w:rsidRPr="00765802">
        <w:rPr>
          <w:spacing w:val="1"/>
        </w:rPr>
        <w:t xml:space="preserve"> </w:t>
      </w:r>
      <w:r w:rsidRPr="00765802">
        <w:t>чи</w:t>
      </w:r>
      <w:r w:rsidRPr="00765802">
        <w:rPr>
          <w:spacing w:val="1"/>
        </w:rPr>
        <w:t xml:space="preserve"> </w:t>
      </w:r>
      <w:r w:rsidRPr="00765802">
        <w:t>бездіяльність,</w:t>
      </w:r>
      <w:r w:rsidRPr="00765802">
        <w:rPr>
          <w:spacing w:val="1"/>
        </w:rPr>
        <w:t xml:space="preserve"> </w:t>
      </w:r>
      <w:r w:rsidRPr="00765802">
        <w:t>що</w:t>
      </w:r>
      <w:r w:rsidRPr="00765802">
        <w:rPr>
          <w:spacing w:val="1"/>
        </w:rPr>
        <w:t xml:space="preserve"> </w:t>
      </w:r>
      <w:r w:rsidRPr="00765802">
        <w:t>виражають будь-яке розрізнення, виняток або привілеї за ознакою статі,</w:t>
      </w:r>
      <w:r w:rsidRPr="00765802">
        <w:rPr>
          <w:spacing w:val="1"/>
        </w:rPr>
        <w:t xml:space="preserve"> </w:t>
      </w:r>
      <w:r w:rsidRPr="00765802">
        <w:t>якщо</w:t>
      </w:r>
      <w:r w:rsidRPr="00765802">
        <w:rPr>
          <w:spacing w:val="1"/>
        </w:rPr>
        <w:t xml:space="preserve"> </w:t>
      </w:r>
      <w:r w:rsidRPr="00765802">
        <w:t>вони</w:t>
      </w:r>
      <w:r w:rsidRPr="00765802">
        <w:rPr>
          <w:spacing w:val="1"/>
        </w:rPr>
        <w:t xml:space="preserve"> </w:t>
      </w:r>
      <w:r w:rsidRPr="00765802">
        <w:t>спрямовані</w:t>
      </w:r>
      <w:r w:rsidRPr="00765802">
        <w:rPr>
          <w:spacing w:val="1"/>
        </w:rPr>
        <w:t xml:space="preserve"> </w:t>
      </w:r>
      <w:r w:rsidRPr="00765802">
        <w:t>на</w:t>
      </w:r>
      <w:r w:rsidRPr="00765802">
        <w:rPr>
          <w:spacing w:val="1"/>
        </w:rPr>
        <w:t xml:space="preserve"> </w:t>
      </w:r>
      <w:r w:rsidRPr="00765802">
        <w:t>обмеження</w:t>
      </w:r>
      <w:r w:rsidRPr="00765802">
        <w:rPr>
          <w:spacing w:val="1"/>
        </w:rPr>
        <w:t xml:space="preserve"> </w:t>
      </w:r>
      <w:r w:rsidRPr="00765802">
        <w:t>або</w:t>
      </w:r>
      <w:r w:rsidRPr="00765802">
        <w:rPr>
          <w:spacing w:val="1"/>
        </w:rPr>
        <w:t xml:space="preserve"> </w:t>
      </w:r>
      <w:r w:rsidRPr="00765802">
        <w:t>унеможливлюють</w:t>
      </w:r>
      <w:r w:rsidRPr="00765802">
        <w:rPr>
          <w:spacing w:val="1"/>
        </w:rPr>
        <w:t xml:space="preserve"> </w:t>
      </w:r>
      <w:r w:rsidRPr="00765802">
        <w:t>визнання,</w:t>
      </w:r>
      <w:r w:rsidRPr="00765802">
        <w:rPr>
          <w:spacing w:val="-67"/>
        </w:rPr>
        <w:t xml:space="preserve"> </w:t>
      </w:r>
      <w:r w:rsidRPr="00765802">
        <w:t>користування</w:t>
      </w:r>
      <w:r w:rsidRPr="00765802">
        <w:rPr>
          <w:spacing w:val="1"/>
        </w:rPr>
        <w:t xml:space="preserve"> </w:t>
      </w:r>
      <w:r w:rsidRPr="00765802">
        <w:t>чи</w:t>
      </w:r>
      <w:r w:rsidRPr="00765802">
        <w:rPr>
          <w:spacing w:val="1"/>
        </w:rPr>
        <w:t xml:space="preserve"> </w:t>
      </w:r>
      <w:r w:rsidRPr="00765802">
        <w:t>здійснення</w:t>
      </w:r>
      <w:r w:rsidRPr="00765802">
        <w:rPr>
          <w:spacing w:val="1"/>
        </w:rPr>
        <w:t xml:space="preserve"> </w:t>
      </w:r>
      <w:r w:rsidRPr="00765802">
        <w:t>на</w:t>
      </w:r>
      <w:r w:rsidRPr="00765802">
        <w:rPr>
          <w:spacing w:val="1"/>
        </w:rPr>
        <w:t xml:space="preserve"> </w:t>
      </w:r>
      <w:r w:rsidRPr="00765802">
        <w:t>рівних підставах</w:t>
      </w:r>
      <w:r w:rsidRPr="00765802">
        <w:rPr>
          <w:spacing w:val="1"/>
        </w:rPr>
        <w:t xml:space="preserve"> </w:t>
      </w:r>
      <w:r w:rsidRPr="00765802">
        <w:t>прав</w:t>
      </w:r>
      <w:r w:rsidRPr="00765802">
        <w:rPr>
          <w:spacing w:val="1"/>
        </w:rPr>
        <w:t xml:space="preserve"> </w:t>
      </w:r>
      <w:r w:rsidRPr="00765802">
        <w:t>і</w:t>
      </w:r>
      <w:r w:rsidRPr="00765802">
        <w:rPr>
          <w:spacing w:val="69"/>
        </w:rPr>
        <w:t xml:space="preserve"> </w:t>
      </w:r>
      <w:r w:rsidRPr="00765802">
        <w:t>свобод</w:t>
      </w:r>
      <w:r w:rsidRPr="00765802">
        <w:rPr>
          <w:spacing w:val="69"/>
        </w:rPr>
        <w:t xml:space="preserve"> </w:t>
      </w:r>
      <w:r w:rsidRPr="00765802">
        <w:t>людини</w:t>
      </w:r>
      <w:r w:rsidRPr="00765802">
        <w:rPr>
          <w:spacing w:val="-68"/>
        </w:rPr>
        <w:t xml:space="preserve"> </w:t>
      </w:r>
      <w:r w:rsidRPr="00765802">
        <w:t>для</w:t>
      </w:r>
      <w:r w:rsidRPr="00765802">
        <w:rPr>
          <w:spacing w:val="3"/>
        </w:rPr>
        <w:t xml:space="preserve"> </w:t>
      </w:r>
      <w:r w:rsidRPr="00765802">
        <w:t>жінок</w:t>
      </w:r>
      <w:r w:rsidRPr="00765802">
        <w:rPr>
          <w:spacing w:val="5"/>
        </w:rPr>
        <w:t xml:space="preserve"> </w:t>
      </w:r>
      <w:r w:rsidRPr="00765802">
        <w:t>і</w:t>
      </w:r>
      <w:r w:rsidRPr="00765802">
        <w:rPr>
          <w:spacing w:val="6"/>
        </w:rPr>
        <w:t xml:space="preserve"> </w:t>
      </w:r>
      <w:r w:rsidRPr="00765802">
        <w:t>чоловіків.</w:t>
      </w:r>
    </w:p>
    <w:p w:rsidR="006B4FCF" w:rsidRPr="00E43286" w:rsidRDefault="006B4FCF" w:rsidP="00D765BC">
      <w:pPr>
        <w:pStyle w:val="Heading1"/>
        <w:spacing w:before="0" w:line="360" w:lineRule="auto"/>
        <w:ind w:left="0" w:firstLine="709"/>
        <w:jc w:val="center"/>
        <w:outlineLvl w:val="9"/>
        <w:rPr>
          <w:rFonts w:ascii="Times New Roman" w:hAnsi="Times New Roman" w:cs="Times New Roman"/>
          <w:sz w:val="28"/>
          <w:szCs w:val="28"/>
        </w:rPr>
      </w:pPr>
    </w:p>
    <w:p w:rsidR="00FC717E" w:rsidRPr="008D547B" w:rsidRDefault="00FC717E" w:rsidP="006B4FCF">
      <w:pPr>
        <w:pStyle w:val="110"/>
        <w:spacing w:line="360" w:lineRule="auto"/>
        <w:ind w:left="0" w:firstLine="709"/>
        <w:jc w:val="center"/>
        <w:outlineLvl w:val="9"/>
        <w:rPr>
          <w:rFonts w:ascii="Times New Roman" w:hAnsi="Times New Roman" w:cs="Times New Roman"/>
          <w:b/>
          <w:sz w:val="28"/>
          <w:szCs w:val="28"/>
        </w:rPr>
      </w:pPr>
      <w:r w:rsidRPr="008D547B">
        <w:rPr>
          <w:rFonts w:ascii="Times New Roman" w:hAnsi="Times New Roman" w:cs="Times New Roman"/>
          <w:b/>
          <w:sz w:val="28"/>
          <w:szCs w:val="28"/>
        </w:rPr>
        <w:t>4.Забезпечення ґендерної рівності в секторі безпеки та оборони</w:t>
      </w:r>
    </w:p>
    <w:p w:rsidR="00FC717E" w:rsidRPr="00D740E1" w:rsidRDefault="002C4D7C" w:rsidP="008D547B">
      <w:pPr>
        <w:pStyle w:val="110"/>
        <w:spacing w:line="360" w:lineRule="auto"/>
        <w:ind w:left="0" w:firstLine="709"/>
        <w:jc w:val="both"/>
        <w:outlineLvl w:val="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40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 впровадження рівних прав та можливостей жінок та чоловіків у діяльності органів системи МВС – це важливий крок вперед у забезпеченні </w:t>
      </w:r>
      <w:r w:rsidRPr="00D740E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ґендерної рівності. На виконання та впровадження Національних планів та Державної програми, Міністерством внутрішніх справ було прийнято низку відомчих наказів та проведено масштабну інформаційно-аналітичну та просвітницьку кампанію в середині правоохоронної структури, а саме: розроблено національний план 1325 «Жінки, мир, безпека», розбудовано інституційний механізм, створено мережі гендерних радників в апараті МВС та ЦОВВ, організовано навчальний процес, тренінги та заняття з гендерної обізнаності працівників та впроваджено ґендерний аспект у закладах вищої освіти системи МВС.</w:t>
      </w:r>
    </w:p>
    <w:p w:rsidR="002C4D7C" w:rsidRPr="00D740E1" w:rsidRDefault="002C4D7C" w:rsidP="008D547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0E1">
        <w:rPr>
          <w:sz w:val="28"/>
          <w:szCs w:val="28"/>
        </w:rPr>
        <w:t xml:space="preserve">Що таке ґендер? Часто коли говорять про ґендер, насамперед, мають на увазі очікування суспільства по відношенню до чоловіків та жінок, які </w:t>
      </w:r>
      <w:proofErr w:type="gramStart"/>
      <w:r w:rsidRPr="00D740E1">
        <w:rPr>
          <w:sz w:val="28"/>
          <w:szCs w:val="28"/>
        </w:rPr>
        <w:t>соц</w:t>
      </w:r>
      <w:proofErr w:type="gramEnd"/>
      <w:r w:rsidRPr="00D740E1">
        <w:rPr>
          <w:sz w:val="28"/>
          <w:szCs w:val="28"/>
        </w:rPr>
        <w:t xml:space="preserve">іальні ролі вони мають виконувати. Ґендер – це не лише про відмінність за біологічними ознаками між чоловіками та жінками. Ґендерна теорія передбачає зміну соціальної реальності, яка відображає потреби сучасного сьогодення та має мету – забезпечення гендерної </w:t>
      </w:r>
      <w:proofErr w:type="gramStart"/>
      <w:r w:rsidRPr="00D740E1">
        <w:rPr>
          <w:sz w:val="28"/>
          <w:szCs w:val="28"/>
        </w:rPr>
        <w:t>р</w:t>
      </w:r>
      <w:proofErr w:type="gramEnd"/>
      <w:r w:rsidRPr="00D740E1">
        <w:rPr>
          <w:sz w:val="28"/>
          <w:szCs w:val="28"/>
        </w:rPr>
        <w:t>івності.</w:t>
      </w:r>
    </w:p>
    <w:p w:rsidR="002C4D7C" w:rsidRPr="00D740E1" w:rsidRDefault="002C4D7C" w:rsidP="008D547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0E1">
        <w:rPr>
          <w:sz w:val="28"/>
          <w:szCs w:val="28"/>
        </w:rPr>
        <w:t xml:space="preserve">Принцип ґендерної </w:t>
      </w:r>
      <w:proofErr w:type="gramStart"/>
      <w:r w:rsidRPr="00D740E1">
        <w:rPr>
          <w:sz w:val="28"/>
          <w:szCs w:val="28"/>
        </w:rPr>
        <w:t>р</w:t>
      </w:r>
      <w:proofErr w:type="gramEnd"/>
      <w:r w:rsidRPr="00D740E1">
        <w:rPr>
          <w:sz w:val="28"/>
          <w:szCs w:val="28"/>
        </w:rPr>
        <w:t>івності закріплений в Конституції України. Стаття 3 Конституції закріплює рiвнiсть чоловiкiв та жінок в усі</w:t>
      </w:r>
      <w:proofErr w:type="gramStart"/>
      <w:r w:rsidRPr="00D740E1">
        <w:rPr>
          <w:sz w:val="28"/>
          <w:szCs w:val="28"/>
        </w:rPr>
        <w:t>х</w:t>
      </w:r>
      <w:proofErr w:type="gramEnd"/>
      <w:r w:rsidRPr="00D740E1">
        <w:rPr>
          <w:sz w:val="28"/>
          <w:szCs w:val="28"/>
        </w:rPr>
        <w:t xml:space="preserve"> сферах життя. Окрім даної норми гендерної р</w:t>
      </w:r>
      <w:proofErr w:type="gramStart"/>
      <w:r w:rsidRPr="00D740E1">
        <w:rPr>
          <w:sz w:val="28"/>
          <w:szCs w:val="28"/>
        </w:rPr>
        <w:t>i</w:t>
      </w:r>
      <w:proofErr w:type="gramEnd"/>
      <w:r w:rsidRPr="00D740E1">
        <w:rPr>
          <w:sz w:val="28"/>
          <w:szCs w:val="28"/>
        </w:rPr>
        <w:t xml:space="preserve">вностi торкаються ст. 21, 24, 51. Частина третя ст. 24 Конституції України безпосередньо присвячена подоланню дискримiнацiї стосовно жінок в Україні та наголошує на тому, що рiвнiсть прав жінок i чоловiкiв забезпечується наданням жінкам </w:t>
      </w:r>
      <w:proofErr w:type="gramStart"/>
      <w:r w:rsidRPr="00D740E1">
        <w:rPr>
          <w:sz w:val="28"/>
          <w:szCs w:val="28"/>
        </w:rPr>
        <w:t>р</w:t>
      </w:r>
      <w:proofErr w:type="gramEnd"/>
      <w:r w:rsidRPr="00D740E1">
        <w:rPr>
          <w:sz w:val="28"/>
          <w:szCs w:val="28"/>
        </w:rPr>
        <w:t>івних із чоловіками можливостей у громадсько-полiтичнiй та культурній дiяльностi, у здобутті освіти та професiйнiй пiдготовцi, у праці та винагороді за неї i так дал</w:t>
      </w:r>
      <w:proofErr w:type="gramStart"/>
      <w:r w:rsidRPr="00D740E1">
        <w:rPr>
          <w:sz w:val="28"/>
          <w:szCs w:val="28"/>
        </w:rPr>
        <w:t>i</w:t>
      </w:r>
      <w:proofErr w:type="gramEnd"/>
      <w:r w:rsidRPr="00D740E1">
        <w:rPr>
          <w:sz w:val="28"/>
          <w:szCs w:val="28"/>
        </w:rPr>
        <w:t>.</w:t>
      </w:r>
    </w:p>
    <w:p w:rsidR="002C4D7C" w:rsidRPr="00D740E1" w:rsidRDefault="002C4D7C" w:rsidP="008D547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0E1">
        <w:rPr>
          <w:sz w:val="28"/>
          <w:szCs w:val="28"/>
        </w:rPr>
        <w:t xml:space="preserve">Відповідно до Закону України «Про забезпечення </w:t>
      </w:r>
      <w:proofErr w:type="gramStart"/>
      <w:r w:rsidRPr="00D740E1">
        <w:rPr>
          <w:sz w:val="28"/>
          <w:szCs w:val="28"/>
        </w:rPr>
        <w:t>р</w:t>
      </w:r>
      <w:proofErr w:type="gramEnd"/>
      <w:r w:rsidRPr="00D740E1">
        <w:rPr>
          <w:sz w:val="28"/>
          <w:szCs w:val="28"/>
        </w:rPr>
        <w:t>івних прав і можливостей чоловіків та жінок» ґендерна рівність трактується як рівний правовий статус жінок і чоловіків та рівні можливості для його реалізації, що дозволяє особам обох статей брати рівну участь у всіх сферах життєдіяльності суспільства.</w:t>
      </w:r>
    </w:p>
    <w:p w:rsidR="00393D11" w:rsidRDefault="00393D11" w:rsidP="008D547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c"/>
          <w:sz w:val="28"/>
          <w:szCs w:val="28"/>
          <w:lang w:val="uk-UA"/>
        </w:rPr>
      </w:pPr>
    </w:p>
    <w:p w:rsidR="00393D11" w:rsidRDefault="00393D11" w:rsidP="008D547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c"/>
          <w:sz w:val="28"/>
          <w:szCs w:val="28"/>
          <w:lang w:val="uk-UA"/>
        </w:rPr>
      </w:pPr>
    </w:p>
    <w:p w:rsidR="002C4D7C" w:rsidRPr="00D740E1" w:rsidRDefault="002C4D7C" w:rsidP="008D547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0E1">
        <w:rPr>
          <w:rStyle w:val="ac"/>
          <w:sz w:val="28"/>
          <w:szCs w:val="28"/>
        </w:rPr>
        <w:lastRenderedPageBreak/>
        <w:t>Її основні компоненти:</w:t>
      </w:r>
    </w:p>
    <w:p w:rsidR="002C4D7C" w:rsidRPr="00D740E1" w:rsidRDefault="002C4D7C" w:rsidP="008D547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0E1">
        <w:rPr>
          <w:sz w:val="28"/>
          <w:szCs w:val="28"/>
        </w:rPr>
        <w:t xml:space="preserve">– </w:t>
      </w:r>
      <w:proofErr w:type="gramStart"/>
      <w:r w:rsidRPr="00D740E1">
        <w:rPr>
          <w:sz w:val="28"/>
          <w:szCs w:val="28"/>
        </w:rPr>
        <w:t>р</w:t>
      </w:r>
      <w:proofErr w:type="gramEnd"/>
      <w:r w:rsidRPr="00D740E1">
        <w:rPr>
          <w:sz w:val="28"/>
          <w:szCs w:val="28"/>
        </w:rPr>
        <w:t>івні права жінок і чоловіків – відсутність обмежень чи привілеїв за ознакою статі;</w:t>
      </w:r>
    </w:p>
    <w:p w:rsidR="002C4D7C" w:rsidRPr="00D740E1" w:rsidRDefault="002C4D7C" w:rsidP="008D547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0E1">
        <w:rPr>
          <w:sz w:val="28"/>
          <w:szCs w:val="28"/>
        </w:rPr>
        <w:t xml:space="preserve">– </w:t>
      </w:r>
      <w:proofErr w:type="gramStart"/>
      <w:r w:rsidRPr="00D740E1">
        <w:rPr>
          <w:sz w:val="28"/>
          <w:szCs w:val="28"/>
        </w:rPr>
        <w:t>р</w:t>
      </w:r>
      <w:proofErr w:type="gramEnd"/>
      <w:r w:rsidRPr="00D740E1">
        <w:rPr>
          <w:sz w:val="28"/>
          <w:szCs w:val="28"/>
        </w:rPr>
        <w:t>івні можливості жінок і чоловіків – рівні умови для реалізації рівних прав жінок і чоловіків.</w:t>
      </w:r>
    </w:p>
    <w:p w:rsidR="002C4D7C" w:rsidRPr="00D740E1" w:rsidRDefault="002C4D7C" w:rsidP="008D547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0E1">
        <w:rPr>
          <w:sz w:val="28"/>
          <w:szCs w:val="28"/>
        </w:rPr>
        <w:t xml:space="preserve">Міжнародна спільнота постійно здійснює моніторинг стану справ із забезпеченням </w:t>
      </w:r>
      <w:proofErr w:type="gramStart"/>
      <w:r w:rsidRPr="00D740E1">
        <w:rPr>
          <w:sz w:val="28"/>
          <w:szCs w:val="28"/>
        </w:rPr>
        <w:t>р</w:t>
      </w:r>
      <w:proofErr w:type="gramEnd"/>
      <w:r w:rsidRPr="00D740E1">
        <w:rPr>
          <w:sz w:val="28"/>
          <w:szCs w:val="28"/>
        </w:rPr>
        <w:t xml:space="preserve">івних прав і можливостей. Питання ґендерної </w:t>
      </w:r>
      <w:proofErr w:type="gramStart"/>
      <w:r w:rsidRPr="00D740E1">
        <w:rPr>
          <w:sz w:val="28"/>
          <w:szCs w:val="28"/>
        </w:rPr>
        <w:t>р</w:t>
      </w:r>
      <w:proofErr w:type="gramEnd"/>
      <w:r w:rsidRPr="00D740E1">
        <w:rPr>
          <w:sz w:val="28"/>
          <w:szCs w:val="28"/>
        </w:rPr>
        <w:t>івності включено до низки провідних міжнародних звітів, що свідчить про важливість цінності ґендерної рівності. Так, станом на 2020 рік Україна посідає 60 місце з 160 країн за Індексом із гендерної рівності (Gender Inequality Index).</w:t>
      </w:r>
    </w:p>
    <w:p w:rsidR="002C4D7C" w:rsidRPr="00D740E1" w:rsidRDefault="002C4D7C" w:rsidP="008D547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0E1">
        <w:rPr>
          <w:sz w:val="28"/>
          <w:szCs w:val="28"/>
        </w:rPr>
        <w:t xml:space="preserve">У міжнародному звіті </w:t>
      </w:r>
      <w:proofErr w:type="gramStart"/>
      <w:r w:rsidRPr="00D740E1">
        <w:rPr>
          <w:sz w:val="28"/>
          <w:szCs w:val="28"/>
        </w:rPr>
        <w:t>Р</w:t>
      </w:r>
      <w:proofErr w:type="gramEnd"/>
      <w:r w:rsidRPr="00D740E1">
        <w:rPr>
          <w:sz w:val="28"/>
          <w:szCs w:val="28"/>
        </w:rPr>
        <w:t xml:space="preserve">івня свободи у світі (Freedom in the World) за 2020 рік зазначено, що Україна, будучи «частково вільною» країною, стикається з такими проблемами: «Домашнє насильство широко розповсюджене, і реакції поліції на небагатьох жертв, які повідомляють </w:t>
      </w:r>
      <w:proofErr w:type="gramStart"/>
      <w:r w:rsidRPr="00D740E1">
        <w:rPr>
          <w:sz w:val="28"/>
          <w:szCs w:val="28"/>
        </w:rPr>
        <w:t>про</w:t>
      </w:r>
      <w:proofErr w:type="gramEnd"/>
      <w:r w:rsidRPr="00D740E1">
        <w:rPr>
          <w:sz w:val="28"/>
          <w:szCs w:val="28"/>
        </w:rPr>
        <w:t xml:space="preserve"> такі зловживання, є неадекватними. Торгівля жінками всередині країни та за кордоном з метою проституції трива</w:t>
      </w:r>
      <w:proofErr w:type="gramStart"/>
      <w:r w:rsidRPr="00D740E1">
        <w:rPr>
          <w:sz w:val="28"/>
          <w:szCs w:val="28"/>
        </w:rPr>
        <w:t>є.</w:t>
      </w:r>
      <w:proofErr w:type="gramEnd"/>
      <w:r w:rsidRPr="00D740E1">
        <w:rPr>
          <w:sz w:val="28"/>
          <w:szCs w:val="28"/>
        </w:rPr>
        <w:t xml:space="preserve"> Жінки – ВПО особливо вразливі до експлуатації для секс-торгівлі та примусової праці».</w:t>
      </w:r>
    </w:p>
    <w:p w:rsidR="002C4D7C" w:rsidRPr="00D740E1" w:rsidRDefault="002C4D7C" w:rsidP="008D547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0E1">
        <w:rPr>
          <w:sz w:val="28"/>
          <w:szCs w:val="28"/>
        </w:rPr>
        <w:t xml:space="preserve">У Звіті із глобального ґендерного розриву 2020 р. ( Global Gender Gap Report 2020), що готується Світовим економічним форумом вимірюється величина ґендерного розриву (gender gap) у чотирьох важливих сферах нерівності між </w:t>
      </w:r>
      <w:proofErr w:type="gramStart"/>
      <w:r w:rsidRPr="00D740E1">
        <w:rPr>
          <w:sz w:val="28"/>
          <w:szCs w:val="28"/>
        </w:rPr>
        <w:t>ж</w:t>
      </w:r>
      <w:proofErr w:type="gramEnd"/>
      <w:r w:rsidRPr="00D740E1">
        <w:rPr>
          <w:sz w:val="28"/>
          <w:szCs w:val="28"/>
        </w:rPr>
        <w:t xml:space="preserve">інками та чоловіками: економічна участь, рівень освіти, сфера здоров’я та політичне представництво. У 2020 році Україна </w:t>
      </w:r>
      <w:proofErr w:type="gramStart"/>
      <w:r w:rsidRPr="00D740E1">
        <w:rPr>
          <w:sz w:val="28"/>
          <w:szCs w:val="28"/>
        </w:rPr>
        <w:t>пос</w:t>
      </w:r>
      <w:proofErr w:type="gramEnd"/>
      <w:r w:rsidRPr="00D740E1">
        <w:rPr>
          <w:sz w:val="28"/>
          <w:szCs w:val="28"/>
        </w:rPr>
        <w:t>ідає 59 місце із 153 досліджуваних країн.</w:t>
      </w:r>
    </w:p>
    <w:p w:rsidR="002C4D7C" w:rsidRPr="00D740E1" w:rsidRDefault="002C4D7C" w:rsidP="008D547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D740E1">
        <w:rPr>
          <w:sz w:val="28"/>
          <w:szCs w:val="28"/>
        </w:rPr>
        <w:t>Дані Звіту з глобального ґендерного розриву 2020 для України</w:t>
      </w:r>
      <w:proofErr w:type="gramEnd"/>
    </w:p>
    <w:p w:rsidR="00DD3F44" w:rsidRPr="00393D11" w:rsidRDefault="002C4D7C" w:rsidP="008D547B">
      <w:pPr>
        <w:pStyle w:val="110"/>
        <w:spacing w:line="360" w:lineRule="auto"/>
        <w:ind w:left="0" w:firstLine="709"/>
        <w:jc w:val="both"/>
        <w:outlineLvl w:val="9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740E1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Україна зобов’язалась до виконання ключових міжнародних зобов’язань щодо забезпечення ґендерної рівності. Обравши європейський вектор розвитку, наша держава ратифікувала ряд міжнародних документів</w:t>
      </w:r>
      <w:r w:rsidR="00451FE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D3F44" w:rsidRPr="00393D11" w:rsidRDefault="00DD3F44" w:rsidP="008D547B">
      <w:pPr>
        <w:pStyle w:val="110"/>
        <w:spacing w:line="360" w:lineRule="auto"/>
        <w:ind w:left="0" w:firstLine="709"/>
        <w:jc w:val="both"/>
        <w:outlineLvl w:val="9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DD3F44" w:rsidRPr="00393D11" w:rsidRDefault="00DD3F44" w:rsidP="008D547B">
      <w:pPr>
        <w:pStyle w:val="110"/>
        <w:spacing w:line="360" w:lineRule="auto"/>
        <w:ind w:left="0" w:firstLine="709"/>
        <w:jc w:val="both"/>
        <w:outlineLvl w:val="9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E43286" w:rsidRDefault="00E43286" w:rsidP="00E43286">
      <w:pPr>
        <w:pStyle w:val="21"/>
        <w:spacing w:line="360" w:lineRule="auto"/>
        <w:ind w:left="0" w:firstLine="680"/>
        <w:jc w:val="both"/>
        <w:outlineLvl w:val="9"/>
      </w:pPr>
      <w:r>
        <w:lastRenderedPageBreak/>
        <w:t>Питання за планом проведення семінарських занять</w:t>
      </w:r>
    </w:p>
    <w:p w:rsidR="00E43286" w:rsidRDefault="00E43286" w:rsidP="00E43286">
      <w:pPr>
        <w:pStyle w:val="a3"/>
        <w:tabs>
          <w:tab w:val="left" w:pos="9214"/>
        </w:tabs>
        <w:spacing w:line="360" w:lineRule="auto"/>
        <w:ind w:firstLine="851"/>
        <w:jc w:val="both"/>
      </w:pPr>
      <w:r>
        <w:t>1. Гендерна рівність та праця жінок.</w:t>
      </w:r>
    </w:p>
    <w:p w:rsidR="00E43286" w:rsidRDefault="00E43286" w:rsidP="00E43286">
      <w:pPr>
        <w:pStyle w:val="a3"/>
        <w:tabs>
          <w:tab w:val="left" w:pos="9214"/>
        </w:tabs>
        <w:spacing w:line="360" w:lineRule="auto"/>
        <w:ind w:firstLine="851"/>
        <w:jc w:val="both"/>
      </w:pPr>
      <w:r>
        <w:t>2. Гендерна політика в системі державної служби.</w:t>
      </w:r>
    </w:p>
    <w:p w:rsidR="00E43286" w:rsidRDefault="00E43286" w:rsidP="00E43286">
      <w:pPr>
        <w:pStyle w:val="a3"/>
        <w:tabs>
          <w:tab w:val="left" w:pos="9214"/>
        </w:tabs>
        <w:spacing w:line="360" w:lineRule="auto"/>
        <w:ind w:firstLine="851"/>
        <w:jc w:val="both"/>
      </w:pPr>
      <w:r>
        <w:t>3. Гендерна політика в Україні.</w:t>
      </w:r>
    </w:p>
    <w:p w:rsidR="00E43286" w:rsidRDefault="00E43286" w:rsidP="00E43286">
      <w:pPr>
        <w:pStyle w:val="a3"/>
        <w:tabs>
          <w:tab w:val="left" w:pos="9214"/>
        </w:tabs>
        <w:spacing w:line="360" w:lineRule="auto"/>
        <w:ind w:firstLine="851"/>
        <w:jc w:val="both"/>
      </w:pPr>
      <w:r>
        <w:t>4. Правове забезпечення реалізації політики гендерної рівності у системі органів виконавчої влади.</w:t>
      </w:r>
    </w:p>
    <w:p w:rsidR="00E43286" w:rsidRPr="00E43286" w:rsidRDefault="00E43286" w:rsidP="008D547B">
      <w:pPr>
        <w:pStyle w:val="110"/>
        <w:spacing w:line="360" w:lineRule="auto"/>
        <w:ind w:left="0" w:firstLine="709"/>
        <w:jc w:val="both"/>
        <w:outlineLvl w:val="9"/>
        <w:rPr>
          <w:rFonts w:ascii="Times New Roman" w:hAnsi="Times New Roman" w:cs="Times New Roman"/>
          <w:b/>
          <w:sz w:val="28"/>
          <w:szCs w:val="28"/>
        </w:rPr>
      </w:pPr>
    </w:p>
    <w:sectPr w:rsidR="00E43286" w:rsidRPr="00E43286" w:rsidSect="00AE0003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2A9"/>
    <w:multiLevelType w:val="multilevel"/>
    <w:tmpl w:val="695C473E"/>
    <w:lvl w:ilvl="0">
      <w:start w:val="3"/>
      <w:numFmt w:val="decimal"/>
      <w:lvlText w:val="%1"/>
      <w:lvlJc w:val="left"/>
      <w:pPr>
        <w:ind w:left="1933" w:hanging="40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33" w:hanging="404"/>
      </w:pPr>
      <w:rPr>
        <w:rFonts w:ascii="Tahoma" w:eastAsia="Tahoma" w:hAnsi="Tahoma" w:cs="Tahoma" w:hint="default"/>
        <w:b/>
        <w:bCs/>
        <w:color w:val="231F20"/>
        <w:w w:val="85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3706" w:hanging="4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589" w:hanging="4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72" w:hanging="4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55" w:hanging="4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39" w:hanging="4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22" w:hanging="4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05" w:hanging="404"/>
      </w:pPr>
      <w:rPr>
        <w:rFonts w:hint="default"/>
        <w:lang w:val="uk-UA" w:eastAsia="en-US" w:bidi="ar-SA"/>
      </w:rPr>
    </w:lvl>
  </w:abstractNum>
  <w:abstractNum w:abstractNumId="1">
    <w:nsid w:val="007C5387"/>
    <w:multiLevelType w:val="hybridMultilevel"/>
    <w:tmpl w:val="77187542"/>
    <w:lvl w:ilvl="0" w:tplc="C38E932E">
      <w:start w:val="1"/>
      <w:numFmt w:val="lowerLetter"/>
      <w:lvlText w:val="%1)"/>
      <w:lvlJc w:val="left"/>
      <w:pPr>
        <w:ind w:left="223" w:hanging="317"/>
      </w:pPr>
      <w:rPr>
        <w:rFonts w:ascii="Microsoft Sans Serif" w:eastAsia="Microsoft Sans Serif" w:hAnsi="Microsoft Sans Serif" w:cs="Microsoft Sans Serif" w:hint="default"/>
        <w:spacing w:val="0"/>
        <w:w w:val="102"/>
        <w:sz w:val="22"/>
        <w:szCs w:val="22"/>
        <w:lang w:val="uk-UA" w:eastAsia="en-US" w:bidi="ar-SA"/>
      </w:rPr>
    </w:lvl>
    <w:lvl w:ilvl="1" w:tplc="F110A578">
      <w:numFmt w:val="bullet"/>
      <w:lvlText w:val="•"/>
      <w:lvlJc w:val="left"/>
      <w:pPr>
        <w:ind w:left="1154" w:hanging="317"/>
      </w:pPr>
      <w:rPr>
        <w:rFonts w:hint="default"/>
        <w:lang w:val="uk-UA" w:eastAsia="en-US" w:bidi="ar-SA"/>
      </w:rPr>
    </w:lvl>
    <w:lvl w:ilvl="2" w:tplc="70608810">
      <w:numFmt w:val="bullet"/>
      <w:lvlText w:val="•"/>
      <w:lvlJc w:val="left"/>
      <w:pPr>
        <w:ind w:left="2088" w:hanging="317"/>
      </w:pPr>
      <w:rPr>
        <w:rFonts w:hint="default"/>
        <w:lang w:val="uk-UA" w:eastAsia="en-US" w:bidi="ar-SA"/>
      </w:rPr>
    </w:lvl>
    <w:lvl w:ilvl="3" w:tplc="33A6D714">
      <w:numFmt w:val="bullet"/>
      <w:lvlText w:val="•"/>
      <w:lvlJc w:val="left"/>
      <w:pPr>
        <w:ind w:left="3022" w:hanging="317"/>
      </w:pPr>
      <w:rPr>
        <w:rFonts w:hint="default"/>
        <w:lang w:val="uk-UA" w:eastAsia="en-US" w:bidi="ar-SA"/>
      </w:rPr>
    </w:lvl>
    <w:lvl w:ilvl="4" w:tplc="AF0873C0">
      <w:numFmt w:val="bullet"/>
      <w:lvlText w:val="•"/>
      <w:lvlJc w:val="left"/>
      <w:pPr>
        <w:ind w:left="3956" w:hanging="317"/>
      </w:pPr>
      <w:rPr>
        <w:rFonts w:hint="default"/>
        <w:lang w:val="uk-UA" w:eastAsia="en-US" w:bidi="ar-SA"/>
      </w:rPr>
    </w:lvl>
    <w:lvl w:ilvl="5" w:tplc="EBD4C282">
      <w:numFmt w:val="bullet"/>
      <w:lvlText w:val="•"/>
      <w:lvlJc w:val="left"/>
      <w:pPr>
        <w:ind w:left="4890" w:hanging="317"/>
      </w:pPr>
      <w:rPr>
        <w:rFonts w:hint="default"/>
        <w:lang w:val="uk-UA" w:eastAsia="en-US" w:bidi="ar-SA"/>
      </w:rPr>
    </w:lvl>
    <w:lvl w:ilvl="6" w:tplc="7B6C52A0">
      <w:numFmt w:val="bullet"/>
      <w:lvlText w:val="•"/>
      <w:lvlJc w:val="left"/>
      <w:pPr>
        <w:ind w:left="5824" w:hanging="317"/>
      </w:pPr>
      <w:rPr>
        <w:rFonts w:hint="default"/>
        <w:lang w:val="uk-UA" w:eastAsia="en-US" w:bidi="ar-SA"/>
      </w:rPr>
    </w:lvl>
    <w:lvl w:ilvl="7" w:tplc="25020078">
      <w:numFmt w:val="bullet"/>
      <w:lvlText w:val="•"/>
      <w:lvlJc w:val="left"/>
      <w:pPr>
        <w:ind w:left="6758" w:hanging="317"/>
      </w:pPr>
      <w:rPr>
        <w:rFonts w:hint="default"/>
        <w:lang w:val="uk-UA" w:eastAsia="en-US" w:bidi="ar-SA"/>
      </w:rPr>
    </w:lvl>
    <w:lvl w:ilvl="8" w:tplc="6D62DD6A">
      <w:numFmt w:val="bullet"/>
      <w:lvlText w:val="•"/>
      <w:lvlJc w:val="left"/>
      <w:pPr>
        <w:ind w:left="7692" w:hanging="317"/>
      </w:pPr>
      <w:rPr>
        <w:rFonts w:hint="default"/>
        <w:lang w:val="uk-UA" w:eastAsia="en-US" w:bidi="ar-SA"/>
      </w:rPr>
    </w:lvl>
  </w:abstractNum>
  <w:abstractNum w:abstractNumId="2">
    <w:nsid w:val="00B30301"/>
    <w:multiLevelType w:val="hybridMultilevel"/>
    <w:tmpl w:val="ECD66BDE"/>
    <w:lvl w:ilvl="0" w:tplc="98DCA27E">
      <w:numFmt w:val="bullet"/>
      <w:lvlText w:val="-"/>
      <w:lvlJc w:val="left"/>
      <w:pPr>
        <w:ind w:left="224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uk-UA" w:eastAsia="en-US" w:bidi="ar-SA"/>
      </w:rPr>
    </w:lvl>
    <w:lvl w:ilvl="1" w:tplc="4B0C69FA">
      <w:numFmt w:val="bullet"/>
      <w:lvlText w:val="•"/>
      <w:lvlJc w:val="left"/>
      <w:pPr>
        <w:ind w:left="1154" w:hanging="339"/>
      </w:pPr>
      <w:rPr>
        <w:rFonts w:hint="default"/>
        <w:lang w:val="uk-UA" w:eastAsia="en-US" w:bidi="ar-SA"/>
      </w:rPr>
    </w:lvl>
    <w:lvl w:ilvl="2" w:tplc="F3BC2D00">
      <w:numFmt w:val="bullet"/>
      <w:lvlText w:val="•"/>
      <w:lvlJc w:val="left"/>
      <w:pPr>
        <w:ind w:left="2088" w:hanging="339"/>
      </w:pPr>
      <w:rPr>
        <w:rFonts w:hint="default"/>
        <w:lang w:val="uk-UA" w:eastAsia="en-US" w:bidi="ar-SA"/>
      </w:rPr>
    </w:lvl>
    <w:lvl w:ilvl="3" w:tplc="B8E231D0">
      <w:numFmt w:val="bullet"/>
      <w:lvlText w:val="•"/>
      <w:lvlJc w:val="left"/>
      <w:pPr>
        <w:ind w:left="3022" w:hanging="339"/>
      </w:pPr>
      <w:rPr>
        <w:rFonts w:hint="default"/>
        <w:lang w:val="uk-UA" w:eastAsia="en-US" w:bidi="ar-SA"/>
      </w:rPr>
    </w:lvl>
    <w:lvl w:ilvl="4" w:tplc="758CDA3C">
      <w:numFmt w:val="bullet"/>
      <w:lvlText w:val="•"/>
      <w:lvlJc w:val="left"/>
      <w:pPr>
        <w:ind w:left="3956" w:hanging="339"/>
      </w:pPr>
      <w:rPr>
        <w:rFonts w:hint="default"/>
        <w:lang w:val="uk-UA" w:eastAsia="en-US" w:bidi="ar-SA"/>
      </w:rPr>
    </w:lvl>
    <w:lvl w:ilvl="5" w:tplc="B2B6866A">
      <w:numFmt w:val="bullet"/>
      <w:lvlText w:val="•"/>
      <w:lvlJc w:val="left"/>
      <w:pPr>
        <w:ind w:left="4890" w:hanging="339"/>
      </w:pPr>
      <w:rPr>
        <w:rFonts w:hint="default"/>
        <w:lang w:val="uk-UA" w:eastAsia="en-US" w:bidi="ar-SA"/>
      </w:rPr>
    </w:lvl>
    <w:lvl w:ilvl="6" w:tplc="36DCEB46">
      <w:numFmt w:val="bullet"/>
      <w:lvlText w:val="•"/>
      <w:lvlJc w:val="left"/>
      <w:pPr>
        <w:ind w:left="5824" w:hanging="339"/>
      </w:pPr>
      <w:rPr>
        <w:rFonts w:hint="default"/>
        <w:lang w:val="uk-UA" w:eastAsia="en-US" w:bidi="ar-SA"/>
      </w:rPr>
    </w:lvl>
    <w:lvl w:ilvl="7" w:tplc="5A307AEE">
      <w:numFmt w:val="bullet"/>
      <w:lvlText w:val="•"/>
      <w:lvlJc w:val="left"/>
      <w:pPr>
        <w:ind w:left="6758" w:hanging="339"/>
      </w:pPr>
      <w:rPr>
        <w:rFonts w:hint="default"/>
        <w:lang w:val="uk-UA" w:eastAsia="en-US" w:bidi="ar-SA"/>
      </w:rPr>
    </w:lvl>
    <w:lvl w:ilvl="8" w:tplc="A32C4426">
      <w:numFmt w:val="bullet"/>
      <w:lvlText w:val="•"/>
      <w:lvlJc w:val="left"/>
      <w:pPr>
        <w:ind w:left="7692" w:hanging="339"/>
      </w:pPr>
      <w:rPr>
        <w:rFonts w:hint="default"/>
        <w:lang w:val="uk-UA" w:eastAsia="en-US" w:bidi="ar-SA"/>
      </w:rPr>
    </w:lvl>
  </w:abstractNum>
  <w:abstractNum w:abstractNumId="3">
    <w:nsid w:val="04F96A09"/>
    <w:multiLevelType w:val="hybridMultilevel"/>
    <w:tmpl w:val="3ACE3DBA"/>
    <w:lvl w:ilvl="0" w:tplc="9648B12A">
      <w:start w:val="1"/>
      <w:numFmt w:val="lowerLetter"/>
      <w:lvlText w:val="%1)"/>
      <w:lvlJc w:val="left"/>
      <w:pPr>
        <w:ind w:left="1484" w:hanging="264"/>
      </w:pPr>
      <w:rPr>
        <w:rFonts w:ascii="Microsoft Sans Serif" w:eastAsia="Microsoft Sans Serif" w:hAnsi="Microsoft Sans Serif" w:cs="Microsoft Sans Serif" w:hint="default"/>
        <w:spacing w:val="0"/>
        <w:w w:val="102"/>
        <w:sz w:val="22"/>
        <w:szCs w:val="22"/>
        <w:lang w:val="uk-UA" w:eastAsia="en-US" w:bidi="ar-SA"/>
      </w:rPr>
    </w:lvl>
    <w:lvl w:ilvl="1" w:tplc="43D24948">
      <w:numFmt w:val="bullet"/>
      <w:lvlText w:val="•"/>
      <w:lvlJc w:val="left"/>
      <w:pPr>
        <w:ind w:left="2288" w:hanging="264"/>
      </w:pPr>
      <w:rPr>
        <w:rFonts w:hint="default"/>
        <w:lang w:val="uk-UA" w:eastAsia="en-US" w:bidi="ar-SA"/>
      </w:rPr>
    </w:lvl>
    <w:lvl w:ilvl="2" w:tplc="C81200B0">
      <w:numFmt w:val="bullet"/>
      <w:lvlText w:val="•"/>
      <w:lvlJc w:val="left"/>
      <w:pPr>
        <w:ind w:left="3096" w:hanging="264"/>
      </w:pPr>
      <w:rPr>
        <w:rFonts w:hint="default"/>
        <w:lang w:val="uk-UA" w:eastAsia="en-US" w:bidi="ar-SA"/>
      </w:rPr>
    </w:lvl>
    <w:lvl w:ilvl="3" w:tplc="A9A0DDE6">
      <w:numFmt w:val="bullet"/>
      <w:lvlText w:val="•"/>
      <w:lvlJc w:val="left"/>
      <w:pPr>
        <w:ind w:left="3904" w:hanging="264"/>
      </w:pPr>
      <w:rPr>
        <w:rFonts w:hint="default"/>
        <w:lang w:val="uk-UA" w:eastAsia="en-US" w:bidi="ar-SA"/>
      </w:rPr>
    </w:lvl>
    <w:lvl w:ilvl="4" w:tplc="6C3EE800">
      <w:numFmt w:val="bullet"/>
      <w:lvlText w:val="•"/>
      <w:lvlJc w:val="left"/>
      <w:pPr>
        <w:ind w:left="4712" w:hanging="264"/>
      </w:pPr>
      <w:rPr>
        <w:rFonts w:hint="default"/>
        <w:lang w:val="uk-UA" w:eastAsia="en-US" w:bidi="ar-SA"/>
      </w:rPr>
    </w:lvl>
    <w:lvl w:ilvl="5" w:tplc="CF2692DA">
      <w:numFmt w:val="bullet"/>
      <w:lvlText w:val="•"/>
      <w:lvlJc w:val="left"/>
      <w:pPr>
        <w:ind w:left="5520" w:hanging="264"/>
      </w:pPr>
      <w:rPr>
        <w:rFonts w:hint="default"/>
        <w:lang w:val="uk-UA" w:eastAsia="en-US" w:bidi="ar-SA"/>
      </w:rPr>
    </w:lvl>
    <w:lvl w:ilvl="6" w:tplc="63564688">
      <w:numFmt w:val="bullet"/>
      <w:lvlText w:val="•"/>
      <w:lvlJc w:val="left"/>
      <w:pPr>
        <w:ind w:left="6328" w:hanging="264"/>
      </w:pPr>
      <w:rPr>
        <w:rFonts w:hint="default"/>
        <w:lang w:val="uk-UA" w:eastAsia="en-US" w:bidi="ar-SA"/>
      </w:rPr>
    </w:lvl>
    <w:lvl w:ilvl="7" w:tplc="59F4655C">
      <w:numFmt w:val="bullet"/>
      <w:lvlText w:val="•"/>
      <w:lvlJc w:val="left"/>
      <w:pPr>
        <w:ind w:left="7136" w:hanging="264"/>
      </w:pPr>
      <w:rPr>
        <w:rFonts w:hint="default"/>
        <w:lang w:val="uk-UA" w:eastAsia="en-US" w:bidi="ar-SA"/>
      </w:rPr>
    </w:lvl>
    <w:lvl w:ilvl="8" w:tplc="00F4D9E4">
      <w:numFmt w:val="bullet"/>
      <w:lvlText w:val="•"/>
      <w:lvlJc w:val="left"/>
      <w:pPr>
        <w:ind w:left="7944" w:hanging="264"/>
      </w:pPr>
      <w:rPr>
        <w:rFonts w:hint="default"/>
        <w:lang w:val="uk-UA" w:eastAsia="en-US" w:bidi="ar-SA"/>
      </w:rPr>
    </w:lvl>
  </w:abstractNum>
  <w:abstractNum w:abstractNumId="4">
    <w:nsid w:val="0B277EF4"/>
    <w:multiLevelType w:val="hybridMultilevel"/>
    <w:tmpl w:val="446897B4"/>
    <w:lvl w:ilvl="0" w:tplc="3F88CFA6">
      <w:start w:val="1"/>
      <w:numFmt w:val="decimal"/>
      <w:lvlText w:val="%1."/>
      <w:lvlJc w:val="left"/>
      <w:pPr>
        <w:ind w:left="223" w:hanging="409"/>
      </w:pPr>
      <w:rPr>
        <w:rFonts w:ascii="Microsoft Sans Serif" w:eastAsia="Microsoft Sans Serif" w:hAnsi="Microsoft Sans Serif" w:cs="Microsoft Sans Serif" w:hint="default"/>
        <w:spacing w:val="0"/>
        <w:w w:val="102"/>
        <w:sz w:val="22"/>
        <w:szCs w:val="22"/>
        <w:lang w:val="uk-UA" w:eastAsia="en-US" w:bidi="ar-SA"/>
      </w:rPr>
    </w:lvl>
    <w:lvl w:ilvl="1" w:tplc="D2BE75E4">
      <w:numFmt w:val="bullet"/>
      <w:lvlText w:val="•"/>
      <w:lvlJc w:val="left"/>
      <w:pPr>
        <w:ind w:left="1154" w:hanging="409"/>
      </w:pPr>
      <w:rPr>
        <w:rFonts w:hint="default"/>
        <w:lang w:val="uk-UA" w:eastAsia="en-US" w:bidi="ar-SA"/>
      </w:rPr>
    </w:lvl>
    <w:lvl w:ilvl="2" w:tplc="3AE036D2">
      <w:numFmt w:val="bullet"/>
      <w:lvlText w:val="•"/>
      <w:lvlJc w:val="left"/>
      <w:pPr>
        <w:ind w:left="2088" w:hanging="409"/>
      </w:pPr>
      <w:rPr>
        <w:rFonts w:hint="default"/>
        <w:lang w:val="uk-UA" w:eastAsia="en-US" w:bidi="ar-SA"/>
      </w:rPr>
    </w:lvl>
    <w:lvl w:ilvl="3" w:tplc="6D7A71AC">
      <w:numFmt w:val="bullet"/>
      <w:lvlText w:val="•"/>
      <w:lvlJc w:val="left"/>
      <w:pPr>
        <w:ind w:left="3022" w:hanging="409"/>
      </w:pPr>
      <w:rPr>
        <w:rFonts w:hint="default"/>
        <w:lang w:val="uk-UA" w:eastAsia="en-US" w:bidi="ar-SA"/>
      </w:rPr>
    </w:lvl>
    <w:lvl w:ilvl="4" w:tplc="5F4EC84C">
      <w:numFmt w:val="bullet"/>
      <w:lvlText w:val="•"/>
      <w:lvlJc w:val="left"/>
      <w:pPr>
        <w:ind w:left="3956" w:hanging="409"/>
      </w:pPr>
      <w:rPr>
        <w:rFonts w:hint="default"/>
        <w:lang w:val="uk-UA" w:eastAsia="en-US" w:bidi="ar-SA"/>
      </w:rPr>
    </w:lvl>
    <w:lvl w:ilvl="5" w:tplc="C6AC644E">
      <w:numFmt w:val="bullet"/>
      <w:lvlText w:val="•"/>
      <w:lvlJc w:val="left"/>
      <w:pPr>
        <w:ind w:left="4890" w:hanging="409"/>
      </w:pPr>
      <w:rPr>
        <w:rFonts w:hint="default"/>
        <w:lang w:val="uk-UA" w:eastAsia="en-US" w:bidi="ar-SA"/>
      </w:rPr>
    </w:lvl>
    <w:lvl w:ilvl="6" w:tplc="76B0C0C8">
      <w:numFmt w:val="bullet"/>
      <w:lvlText w:val="•"/>
      <w:lvlJc w:val="left"/>
      <w:pPr>
        <w:ind w:left="5824" w:hanging="409"/>
      </w:pPr>
      <w:rPr>
        <w:rFonts w:hint="default"/>
        <w:lang w:val="uk-UA" w:eastAsia="en-US" w:bidi="ar-SA"/>
      </w:rPr>
    </w:lvl>
    <w:lvl w:ilvl="7" w:tplc="590CB8DE">
      <w:numFmt w:val="bullet"/>
      <w:lvlText w:val="•"/>
      <w:lvlJc w:val="left"/>
      <w:pPr>
        <w:ind w:left="6758" w:hanging="409"/>
      </w:pPr>
      <w:rPr>
        <w:rFonts w:hint="default"/>
        <w:lang w:val="uk-UA" w:eastAsia="en-US" w:bidi="ar-SA"/>
      </w:rPr>
    </w:lvl>
    <w:lvl w:ilvl="8" w:tplc="BCA450D6">
      <w:numFmt w:val="bullet"/>
      <w:lvlText w:val="•"/>
      <w:lvlJc w:val="left"/>
      <w:pPr>
        <w:ind w:left="7692" w:hanging="409"/>
      </w:pPr>
      <w:rPr>
        <w:rFonts w:hint="default"/>
        <w:lang w:val="uk-UA" w:eastAsia="en-US" w:bidi="ar-SA"/>
      </w:rPr>
    </w:lvl>
  </w:abstractNum>
  <w:abstractNum w:abstractNumId="5">
    <w:nsid w:val="100E2820"/>
    <w:multiLevelType w:val="multilevel"/>
    <w:tmpl w:val="344A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57472A"/>
    <w:multiLevelType w:val="hybridMultilevel"/>
    <w:tmpl w:val="D97E3C16"/>
    <w:lvl w:ilvl="0" w:tplc="6E5C1966">
      <w:start w:val="3"/>
      <w:numFmt w:val="bullet"/>
      <w:lvlText w:val="-"/>
      <w:lvlJc w:val="left"/>
      <w:pPr>
        <w:ind w:left="1069" w:hanging="360"/>
      </w:pPr>
      <w:rPr>
        <w:rFonts w:ascii="Times New Roman" w:eastAsia="Trebuchet MS" w:hAnsi="Times New Roman" w:cs="Times New Roman" w:hint="default"/>
        <w:color w:val="231F20"/>
        <w:w w:val="95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2B96671"/>
    <w:multiLevelType w:val="hybridMultilevel"/>
    <w:tmpl w:val="86E6B7E4"/>
    <w:lvl w:ilvl="0" w:tplc="3F1EC0B8">
      <w:start w:val="1"/>
      <w:numFmt w:val="lowerLetter"/>
      <w:lvlText w:val="%1)"/>
      <w:lvlJc w:val="left"/>
      <w:pPr>
        <w:ind w:left="223" w:hanging="346"/>
      </w:pPr>
      <w:rPr>
        <w:rFonts w:ascii="Microsoft Sans Serif" w:eastAsia="Microsoft Sans Serif" w:hAnsi="Microsoft Sans Serif" w:cs="Microsoft Sans Serif" w:hint="default"/>
        <w:spacing w:val="0"/>
        <w:w w:val="102"/>
        <w:sz w:val="22"/>
        <w:szCs w:val="22"/>
        <w:lang w:val="uk-UA" w:eastAsia="en-US" w:bidi="ar-SA"/>
      </w:rPr>
    </w:lvl>
    <w:lvl w:ilvl="1" w:tplc="EF60D8FC">
      <w:numFmt w:val="bullet"/>
      <w:lvlText w:val="•"/>
      <w:lvlJc w:val="left"/>
      <w:pPr>
        <w:ind w:left="1154" w:hanging="346"/>
      </w:pPr>
      <w:rPr>
        <w:rFonts w:hint="default"/>
        <w:lang w:val="uk-UA" w:eastAsia="en-US" w:bidi="ar-SA"/>
      </w:rPr>
    </w:lvl>
    <w:lvl w:ilvl="2" w:tplc="D2629922">
      <w:numFmt w:val="bullet"/>
      <w:lvlText w:val="•"/>
      <w:lvlJc w:val="left"/>
      <w:pPr>
        <w:ind w:left="2088" w:hanging="346"/>
      </w:pPr>
      <w:rPr>
        <w:rFonts w:hint="default"/>
        <w:lang w:val="uk-UA" w:eastAsia="en-US" w:bidi="ar-SA"/>
      </w:rPr>
    </w:lvl>
    <w:lvl w:ilvl="3" w:tplc="40D81DD8">
      <w:numFmt w:val="bullet"/>
      <w:lvlText w:val="•"/>
      <w:lvlJc w:val="left"/>
      <w:pPr>
        <w:ind w:left="3022" w:hanging="346"/>
      </w:pPr>
      <w:rPr>
        <w:rFonts w:hint="default"/>
        <w:lang w:val="uk-UA" w:eastAsia="en-US" w:bidi="ar-SA"/>
      </w:rPr>
    </w:lvl>
    <w:lvl w:ilvl="4" w:tplc="5A4A2FD8">
      <w:numFmt w:val="bullet"/>
      <w:lvlText w:val="•"/>
      <w:lvlJc w:val="left"/>
      <w:pPr>
        <w:ind w:left="3956" w:hanging="346"/>
      </w:pPr>
      <w:rPr>
        <w:rFonts w:hint="default"/>
        <w:lang w:val="uk-UA" w:eastAsia="en-US" w:bidi="ar-SA"/>
      </w:rPr>
    </w:lvl>
    <w:lvl w:ilvl="5" w:tplc="B726BA2E">
      <w:numFmt w:val="bullet"/>
      <w:lvlText w:val="•"/>
      <w:lvlJc w:val="left"/>
      <w:pPr>
        <w:ind w:left="4890" w:hanging="346"/>
      </w:pPr>
      <w:rPr>
        <w:rFonts w:hint="default"/>
        <w:lang w:val="uk-UA" w:eastAsia="en-US" w:bidi="ar-SA"/>
      </w:rPr>
    </w:lvl>
    <w:lvl w:ilvl="6" w:tplc="F1140DD0">
      <w:numFmt w:val="bullet"/>
      <w:lvlText w:val="•"/>
      <w:lvlJc w:val="left"/>
      <w:pPr>
        <w:ind w:left="5824" w:hanging="346"/>
      </w:pPr>
      <w:rPr>
        <w:rFonts w:hint="default"/>
        <w:lang w:val="uk-UA" w:eastAsia="en-US" w:bidi="ar-SA"/>
      </w:rPr>
    </w:lvl>
    <w:lvl w:ilvl="7" w:tplc="578AD050">
      <w:numFmt w:val="bullet"/>
      <w:lvlText w:val="•"/>
      <w:lvlJc w:val="left"/>
      <w:pPr>
        <w:ind w:left="6758" w:hanging="346"/>
      </w:pPr>
      <w:rPr>
        <w:rFonts w:hint="default"/>
        <w:lang w:val="uk-UA" w:eastAsia="en-US" w:bidi="ar-SA"/>
      </w:rPr>
    </w:lvl>
    <w:lvl w:ilvl="8" w:tplc="16481092">
      <w:numFmt w:val="bullet"/>
      <w:lvlText w:val="•"/>
      <w:lvlJc w:val="left"/>
      <w:pPr>
        <w:ind w:left="7692" w:hanging="346"/>
      </w:pPr>
      <w:rPr>
        <w:rFonts w:hint="default"/>
        <w:lang w:val="uk-UA" w:eastAsia="en-US" w:bidi="ar-SA"/>
      </w:rPr>
    </w:lvl>
  </w:abstractNum>
  <w:abstractNum w:abstractNumId="8">
    <w:nsid w:val="1AAB377D"/>
    <w:multiLevelType w:val="hybridMultilevel"/>
    <w:tmpl w:val="FFAE7FCC"/>
    <w:lvl w:ilvl="0" w:tplc="32601CF0">
      <w:numFmt w:val="bullet"/>
      <w:lvlText w:val=""/>
      <w:lvlJc w:val="left"/>
      <w:pPr>
        <w:ind w:left="793" w:hanging="361"/>
      </w:pPr>
      <w:rPr>
        <w:rFonts w:ascii="Wingdings" w:eastAsia="Wingdings" w:hAnsi="Wingdings" w:cs="Wingdings" w:hint="default"/>
        <w:color w:val="FFFFFF"/>
        <w:w w:val="102"/>
        <w:sz w:val="15"/>
        <w:szCs w:val="15"/>
        <w:lang w:val="uk-UA" w:eastAsia="en-US" w:bidi="ar-SA"/>
      </w:rPr>
    </w:lvl>
    <w:lvl w:ilvl="1" w:tplc="7F7ACB0C">
      <w:numFmt w:val="bullet"/>
      <w:lvlText w:val="•"/>
      <w:lvlJc w:val="left"/>
      <w:pPr>
        <w:ind w:left="1581" w:hanging="361"/>
      </w:pPr>
      <w:rPr>
        <w:lang w:val="uk-UA" w:eastAsia="en-US" w:bidi="ar-SA"/>
      </w:rPr>
    </w:lvl>
    <w:lvl w:ilvl="2" w:tplc="4894CCB4">
      <w:numFmt w:val="bullet"/>
      <w:lvlText w:val="•"/>
      <w:lvlJc w:val="left"/>
      <w:pPr>
        <w:ind w:left="2363" w:hanging="361"/>
      </w:pPr>
      <w:rPr>
        <w:lang w:val="uk-UA" w:eastAsia="en-US" w:bidi="ar-SA"/>
      </w:rPr>
    </w:lvl>
    <w:lvl w:ilvl="3" w:tplc="C3923AF8">
      <w:numFmt w:val="bullet"/>
      <w:lvlText w:val="•"/>
      <w:lvlJc w:val="left"/>
      <w:pPr>
        <w:ind w:left="3145" w:hanging="361"/>
      </w:pPr>
      <w:rPr>
        <w:lang w:val="uk-UA" w:eastAsia="en-US" w:bidi="ar-SA"/>
      </w:rPr>
    </w:lvl>
    <w:lvl w:ilvl="4" w:tplc="9F307A26">
      <w:numFmt w:val="bullet"/>
      <w:lvlText w:val="•"/>
      <w:lvlJc w:val="left"/>
      <w:pPr>
        <w:ind w:left="3926" w:hanging="361"/>
      </w:pPr>
      <w:rPr>
        <w:lang w:val="uk-UA" w:eastAsia="en-US" w:bidi="ar-SA"/>
      </w:rPr>
    </w:lvl>
    <w:lvl w:ilvl="5" w:tplc="786C4564">
      <w:numFmt w:val="bullet"/>
      <w:lvlText w:val="•"/>
      <w:lvlJc w:val="left"/>
      <w:pPr>
        <w:ind w:left="4708" w:hanging="361"/>
      </w:pPr>
      <w:rPr>
        <w:lang w:val="uk-UA" w:eastAsia="en-US" w:bidi="ar-SA"/>
      </w:rPr>
    </w:lvl>
    <w:lvl w:ilvl="6" w:tplc="5C8CC888">
      <w:numFmt w:val="bullet"/>
      <w:lvlText w:val="•"/>
      <w:lvlJc w:val="left"/>
      <w:pPr>
        <w:ind w:left="5490" w:hanging="361"/>
      </w:pPr>
      <w:rPr>
        <w:lang w:val="uk-UA" w:eastAsia="en-US" w:bidi="ar-SA"/>
      </w:rPr>
    </w:lvl>
    <w:lvl w:ilvl="7" w:tplc="90A6B5EE">
      <w:numFmt w:val="bullet"/>
      <w:lvlText w:val="•"/>
      <w:lvlJc w:val="left"/>
      <w:pPr>
        <w:ind w:left="6272" w:hanging="361"/>
      </w:pPr>
      <w:rPr>
        <w:lang w:val="uk-UA" w:eastAsia="en-US" w:bidi="ar-SA"/>
      </w:rPr>
    </w:lvl>
    <w:lvl w:ilvl="8" w:tplc="E59298D0">
      <w:numFmt w:val="bullet"/>
      <w:lvlText w:val="•"/>
      <w:lvlJc w:val="left"/>
      <w:pPr>
        <w:ind w:left="7053" w:hanging="361"/>
      </w:pPr>
      <w:rPr>
        <w:lang w:val="uk-UA" w:eastAsia="en-US" w:bidi="ar-SA"/>
      </w:rPr>
    </w:lvl>
  </w:abstractNum>
  <w:abstractNum w:abstractNumId="9">
    <w:nsid w:val="1C2F5F3E"/>
    <w:multiLevelType w:val="multilevel"/>
    <w:tmpl w:val="A314D1CE"/>
    <w:lvl w:ilvl="0">
      <w:start w:val="2"/>
      <w:numFmt w:val="decimal"/>
      <w:lvlText w:val="%1"/>
      <w:lvlJc w:val="left"/>
      <w:pPr>
        <w:ind w:left="1706" w:hanging="404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6" w:hanging="404"/>
      </w:pPr>
      <w:rPr>
        <w:rFonts w:ascii="Tahoma" w:eastAsia="Tahoma" w:hAnsi="Tahoma" w:cs="Tahoma" w:hint="default"/>
        <w:b/>
        <w:bCs/>
        <w:color w:val="231F20"/>
        <w:w w:val="85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3514" w:hanging="404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4421" w:hanging="404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5328" w:hanging="404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6235" w:hanging="404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7143" w:hanging="404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8050" w:hanging="404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957" w:hanging="404"/>
      </w:pPr>
      <w:rPr>
        <w:lang w:val="uk-UA" w:eastAsia="en-US" w:bidi="ar-SA"/>
      </w:rPr>
    </w:lvl>
  </w:abstractNum>
  <w:abstractNum w:abstractNumId="10">
    <w:nsid w:val="20E76EC2"/>
    <w:multiLevelType w:val="hybridMultilevel"/>
    <w:tmpl w:val="AB5698A0"/>
    <w:lvl w:ilvl="0" w:tplc="9DAA1854">
      <w:start w:val="1"/>
      <w:numFmt w:val="decimal"/>
      <w:lvlText w:val="%1."/>
      <w:lvlJc w:val="left"/>
      <w:pPr>
        <w:ind w:left="462" w:hanging="6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A44B5DC">
      <w:numFmt w:val="bullet"/>
      <w:lvlText w:val="•"/>
      <w:lvlJc w:val="left"/>
      <w:pPr>
        <w:ind w:left="1478" w:hanging="610"/>
      </w:pPr>
      <w:rPr>
        <w:lang w:val="uk-UA" w:eastAsia="en-US" w:bidi="ar-SA"/>
      </w:rPr>
    </w:lvl>
    <w:lvl w:ilvl="2" w:tplc="4820656E">
      <w:numFmt w:val="bullet"/>
      <w:lvlText w:val="•"/>
      <w:lvlJc w:val="left"/>
      <w:pPr>
        <w:ind w:left="2497" w:hanging="610"/>
      </w:pPr>
      <w:rPr>
        <w:lang w:val="uk-UA" w:eastAsia="en-US" w:bidi="ar-SA"/>
      </w:rPr>
    </w:lvl>
    <w:lvl w:ilvl="3" w:tplc="8324856A">
      <w:numFmt w:val="bullet"/>
      <w:lvlText w:val="•"/>
      <w:lvlJc w:val="left"/>
      <w:pPr>
        <w:ind w:left="3515" w:hanging="610"/>
      </w:pPr>
      <w:rPr>
        <w:lang w:val="uk-UA" w:eastAsia="en-US" w:bidi="ar-SA"/>
      </w:rPr>
    </w:lvl>
    <w:lvl w:ilvl="4" w:tplc="9DAC3A54">
      <w:numFmt w:val="bullet"/>
      <w:lvlText w:val="•"/>
      <w:lvlJc w:val="left"/>
      <w:pPr>
        <w:ind w:left="4534" w:hanging="610"/>
      </w:pPr>
      <w:rPr>
        <w:lang w:val="uk-UA" w:eastAsia="en-US" w:bidi="ar-SA"/>
      </w:rPr>
    </w:lvl>
    <w:lvl w:ilvl="5" w:tplc="2CC26414">
      <w:numFmt w:val="bullet"/>
      <w:lvlText w:val="•"/>
      <w:lvlJc w:val="left"/>
      <w:pPr>
        <w:ind w:left="5553" w:hanging="610"/>
      </w:pPr>
      <w:rPr>
        <w:lang w:val="uk-UA" w:eastAsia="en-US" w:bidi="ar-SA"/>
      </w:rPr>
    </w:lvl>
    <w:lvl w:ilvl="6" w:tplc="CC6A9F5A">
      <w:numFmt w:val="bullet"/>
      <w:lvlText w:val="•"/>
      <w:lvlJc w:val="left"/>
      <w:pPr>
        <w:ind w:left="6571" w:hanging="610"/>
      </w:pPr>
      <w:rPr>
        <w:lang w:val="uk-UA" w:eastAsia="en-US" w:bidi="ar-SA"/>
      </w:rPr>
    </w:lvl>
    <w:lvl w:ilvl="7" w:tplc="B69ABECE">
      <w:numFmt w:val="bullet"/>
      <w:lvlText w:val="•"/>
      <w:lvlJc w:val="left"/>
      <w:pPr>
        <w:ind w:left="7590" w:hanging="610"/>
      </w:pPr>
      <w:rPr>
        <w:lang w:val="uk-UA" w:eastAsia="en-US" w:bidi="ar-SA"/>
      </w:rPr>
    </w:lvl>
    <w:lvl w:ilvl="8" w:tplc="86B8C470">
      <w:numFmt w:val="bullet"/>
      <w:lvlText w:val="•"/>
      <w:lvlJc w:val="left"/>
      <w:pPr>
        <w:ind w:left="8609" w:hanging="610"/>
      </w:pPr>
      <w:rPr>
        <w:lang w:val="uk-UA" w:eastAsia="en-US" w:bidi="ar-SA"/>
      </w:rPr>
    </w:lvl>
  </w:abstractNum>
  <w:abstractNum w:abstractNumId="11">
    <w:nsid w:val="23940DD1"/>
    <w:multiLevelType w:val="hybridMultilevel"/>
    <w:tmpl w:val="586E0930"/>
    <w:lvl w:ilvl="0" w:tplc="B1048958">
      <w:start w:val="1"/>
      <w:numFmt w:val="lowerLetter"/>
      <w:lvlText w:val="%1)"/>
      <w:lvlJc w:val="left"/>
      <w:pPr>
        <w:ind w:left="223" w:hanging="308"/>
      </w:pPr>
      <w:rPr>
        <w:rFonts w:ascii="Microsoft Sans Serif" w:eastAsia="Microsoft Sans Serif" w:hAnsi="Microsoft Sans Serif" w:cs="Microsoft Sans Serif" w:hint="default"/>
        <w:spacing w:val="0"/>
        <w:w w:val="102"/>
        <w:sz w:val="22"/>
        <w:szCs w:val="22"/>
        <w:lang w:val="uk-UA" w:eastAsia="en-US" w:bidi="ar-SA"/>
      </w:rPr>
    </w:lvl>
    <w:lvl w:ilvl="1" w:tplc="71AA030E">
      <w:numFmt w:val="bullet"/>
      <w:lvlText w:val="•"/>
      <w:lvlJc w:val="left"/>
      <w:pPr>
        <w:ind w:left="1154" w:hanging="308"/>
      </w:pPr>
      <w:rPr>
        <w:rFonts w:hint="default"/>
        <w:lang w:val="uk-UA" w:eastAsia="en-US" w:bidi="ar-SA"/>
      </w:rPr>
    </w:lvl>
    <w:lvl w:ilvl="2" w:tplc="87F2CADC">
      <w:numFmt w:val="bullet"/>
      <w:lvlText w:val="•"/>
      <w:lvlJc w:val="left"/>
      <w:pPr>
        <w:ind w:left="2088" w:hanging="308"/>
      </w:pPr>
      <w:rPr>
        <w:rFonts w:hint="default"/>
        <w:lang w:val="uk-UA" w:eastAsia="en-US" w:bidi="ar-SA"/>
      </w:rPr>
    </w:lvl>
    <w:lvl w:ilvl="3" w:tplc="F1222454">
      <w:numFmt w:val="bullet"/>
      <w:lvlText w:val="•"/>
      <w:lvlJc w:val="left"/>
      <w:pPr>
        <w:ind w:left="3022" w:hanging="308"/>
      </w:pPr>
      <w:rPr>
        <w:rFonts w:hint="default"/>
        <w:lang w:val="uk-UA" w:eastAsia="en-US" w:bidi="ar-SA"/>
      </w:rPr>
    </w:lvl>
    <w:lvl w:ilvl="4" w:tplc="185E1952">
      <w:numFmt w:val="bullet"/>
      <w:lvlText w:val="•"/>
      <w:lvlJc w:val="left"/>
      <w:pPr>
        <w:ind w:left="3956" w:hanging="308"/>
      </w:pPr>
      <w:rPr>
        <w:rFonts w:hint="default"/>
        <w:lang w:val="uk-UA" w:eastAsia="en-US" w:bidi="ar-SA"/>
      </w:rPr>
    </w:lvl>
    <w:lvl w:ilvl="5" w:tplc="DCB6BD96">
      <w:numFmt w:val="bullet"/>
      <w:lvlText w:val="•"/>
      <w:lvlJc w:val="left"/>
      <w:pPr>
        <w:ind w:left="4890" w:hanging="308"/>
      </w:pPr>
      <w:rPr>
        <w:rFonts w:hint="default"/>
        <w:lang w:val="uk-UA" w:eastAsia="en-US" w:bidi="ar-SA"/>
      </w:rPr>
    </w:lvl>
    <w:lvl w:ilvl="6" w:tplc="9C2496F6">
      <w:numFmt w:val="bullet"/>
      <w:lvlText w:val="•"/>
      <w:lvlJc w:val="left"/>
      <w:pPr>
        <w:ind w:left="5824" w:hanging="308"/>
      </w:pPr>
      <w:rPr>
        <w:rFonts w:hint="default"/>
        <w:lang w:val="uk-UA" w:eastAsia="en-US" w:bidi="ar-SA"/>
      </w:rPr>
    </w:lvl>
    <w:lvl w:ilvl="7" w:tplc="CE120C28">
      <w:numFmt w:val="bullet"/>
      <w:lvlText w:val="•"/>
      <w:lvlJc w:val="left"/>
      <w:pPr>
        <w:ind w:left="6758" w:hanging="308"/>
      </w:pPr>
      <w:rPr>
        <w:rFonts w:hint="default"/>
        <w:lang w:val="uk-UA" w:eastAsia="en-US" w:bidi="ar-SA"/>
      </w:rPr>
    </w:lvl>
    <w:lvl w:ilvl="8" w:tplc="96420DE4">
      <w:numFmt w:val="bullet"/>
      <w:lvlText w:val="•"/>
      <w:lvlJc w:val="left"/>
      <w:pPr>
        <w:ind w:left="7692" w:hanging="308"/>
      </w:pPr>
      <w:rPr>
        <w:rFonts w:hint="default"/>
        <w:lang w:val="uk-UA" w:eastAsia="en-US" w:bidi="ar-SA"/>
      </w:rPr>
    </w:lvl>
  </w:abstractNum>
  <w:abstractNum w:abstractNumId="12">
    <w:nsid w:val="23B20E70"/>
    <w:multiLevelType w:val="hybridMultilevel"/>
    <w:tmpl w:val="0CA6C238"/>
    <w:lvl w:ilvl="0" w:tplc="5A4A5716">
      <w:start w:val="1"/>
      <w:numFmt w:val="decimal"/>
      <w:lvlText w:val="%1"/>
      <w:lvlJc w:val="left"/>
      <w:pPr>
        <w:ind w:left="1247" w:hanging="284"/>
      </w:pPr>
      <w:rPr>
        <w:rFonts w:ascii="Trebuchet MS" w:eastAsia="Trebuchet MS" w:hAnsi="Trebuchet MS" w:cs="Trebuchet MS" w:hint="default"/>
        <w:color w:val="231F20"/>
        <w:w w:val="97"/>
        <w:sz w:val="14"/>
        <w:szCs w:val="14"/>
        <w:lang w:val="uk-UA" w:eastAsia="en-US" w:bidi="ar-SA"/>
      </w:rPr>
    </w:lvl>
    <w:lvl w:ilvl="1" w:tplc="7BAAB044">
      <w:numFmt w:val="bullet"/>
      <w:lvlText w:val=""/>
      <w:lvlJc w:val="left"/>
      <w:pPr>
        <w:ind w:left="1984" w:hanging="361"/>
      </w:pPr>
      <w:rPr>
        <w:w w:val="102"/>
        <w:lang w:val="uk-UA" w:eastAsia="en-US" w:bidi="ar-SA"/>
      </w:rPr>
    </w:lvl>
    <w:lvl w:ilvl="2" w:tplc="BF00D460">
      <w:numFmt w:val="bullet"/>
      <w:lvlText w:val=""/>
      <w:lvlJc w:val="left"/>
      <w:pPr>
        <w:ind w:left="1984" w:hanging="361"/>
      </w:pPr>
      <w:rPr>
        <w:w w:val="102"/>
        <w:lang w:val="uk-UA" w:eastAsia="en-US" w:bidi="ar-SA"/>
      </w:rPr>
    </w:lvl>
    <w:lvl w:ilvl="3" w:tplc="F77CFEFE">
      <w:numFmt w:val="bullet"/>
      <w:lvlText w:val="•"/>
      <w:lvlJc w:val="left"/>
      <w:pPr>
        <w:ind w:left="1940" w:hanging="361"/>
      </w:pPr>
      <w:rPr>
        <w:lang w:val="uk-UA" w:eastAsia="en-US" w:bidi="ar-SA"/>
      </w:rPr>
    </w:lvl>
    <w:lvl w:ilvl="4" w:tplc="FE92BAFC">
      <w:numFmt w:val="bullet"/>
      <w:lvlText w:val="•"/>
      <w:lvlJc w:val="left"/>
      <w:pPr>
        <w:ind w:left="1980" w:hanging="361"/>
      </w:pPr>
      <w:rPr>
        <w:lang w:val="uk-UA" w:eastAsia="en-US" w:bidi="ar-SA"/>
      </w:rPr>
    </w:lvl>
    <w:lvl w:ilvl="5" w:tplc="08947D80">
      <w:numFmt w:val="bullet"/>
      <w:lvlText w:val="•"/>
      <w:lvlJc w:val="left"/>
      <w:pPr>
        <w:ind w:left="3445" w:hanging="361"/>
      </w:pPr>
      <w:rPr>
        <w:lang w:val="uk-UA" w:eastAsia="en-US" w:bidi="ar-SA"/>
      </w:rPr>
    </w:lvl>
    <w:lvl w:ilvl="6" w:tplc="226292BC">
      <w:numFmt w:val="bullet"/>
      <w:lvlText w:val="•"/>
      <w:lvlJc w:val="left"/>
      <w:pPr>
        <w:ind w:left="4910" w:hanging="361"/>
      </w:pPr>
      <w:rPr>
        <w:lang w:val="uk-UA" w:eastAsia="en-US" w:bidi="ar-SA"/>
      </w:rPr>
    </w:lvl>
    <w:lvl w:ilvl="7" w:tplc="B8A2BFF0">
      <w:numFmt w:val="bullet"/>
      <w:lvlText w:val="•"/>
      <w:lvlJc w:val="left"/>
      <w:pPr>
        <w:ind w:left="6375" w:hanging="361"/>
      </w:pPr>
      <w:rPr>
        <w:lang w:val="uk-UA" w:eastAsia="en-US" w:bidi="ar-SA"/>
      </w:rPr>
    </w:lvl>
    <w:lvl w:ilvl="8" w:tplc="FF0C15F4">
      <w:numFmt w:val="bullet"/>
      <w:lvlText w:val="•"/>
      <w:lvlJc w:val="left"/>
      <w:pPr>
        <w:ind w:left="7841" w:hanging="361"/>
      </w:pPr>
      <w:rPr>
        <w:lang w:val="uk-UA" w:eastAsia="en-US" w:bidi="ar-SA"/>
      </w:rPr>
    </w:lvl>
  </w:abstractNum>
  <w:abstractNum w:abstractNumId="13">
    <w:nsid w:val="24463F9A"/>
    <w:multiLevelType w:val="hybridMultilevel"/>
    <w:tmpl w:val="5428EB0C"/>
    <w:lvl w:ilvl="0" w:tplc="E53838D8">
      <w:numFmt w:val="bullet"/>
      <w:lvlText w:val="-"/>
      <w:lvlJc w:val="left"/>
      <w:pPr>
        <w:ind w:left="224" w:hanging="32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uk-UA" w:eastAsia="en-US" w:bidi="ar-SA"/>
      </w:rPr>
    </w:lvl>
    <w:lvl w:ilvl="1" w:tplc="389AF1DA">
      <w:numFmt w:val="bullet"/>
      <w:lvlText w:val="•"/>
      <w:lvlJc w:val="left"/>
      <w:pPr>
        <w:ind w:left="1154" w:hanging="329"/>
      </w:pPr>
      <w:rPr>
        <w:rFonts w:hint="default"/>
        <w:lang w:val="uk-UA" w:eastAsia="en-US" w:bidi="ar-SA"/>
      </w:rPr>
    </w:lvl>
    <w:lvl w:ilvl="2" w:tplc="C8E8E7FC">
      <w:numFmt w:val="bullet"/>
      <w:lvlText w:val="•"/>
      <w:lvlJc w:val="left"/>
      <w:pPr>
        <w:ind w:left="2088" w:hanging="329"/>
      </w:pPr>
      <w:rPr>
        <w:rFonts w:hint="default"/>
        <w:lang w:val="uk-UA" w:eastAsia="en-US" w:bidi="ar-SA"/>
      </w:rPr>
    </w:lvl>
    <w:lvl w:ilvl="3" w:tplc="542A6254">
      <w:numFmt w:val="bullet"/>
      <w:lvlText w:val="•"/>
      <w:lvlJc w:val="left"/>
      <w:pPr>
        <w:ind w:left="3022" w:hanging="329"/>
      </w:pPr>
      <w:rPr>
        <w:rFonts w:hint="default"/>
        <w:lang w:val="uk-UA" w:eastAsia="en-US" w:bidi="ar-SA"/>
      </w:rPr>
    </w:lvl>
    <w:lvl w:ilvl="4" w:tplc="C99045C4">
      <w:numFmt w:val="bullet"/>
      <w:lvlText w:val="•"/>
      <w:lvlJc w:val="left"/>
      <w:pPr>
        <w:ind w:left="3956" w:hanging="329"/>
      </w:pPr>
      <w:rPr>
        <w:rFonts w:hint="default"/>
        <w:lang w:val="uk-UA" w:eastAsia="en-US" w:bidi="ar-SA"/>
      </w:rPr>
    </w:lvl>
    <w:lvl w:ilvl="5" w:tplc="C0C01536">
      <w:numFmt w:val="bullet"/>
      <w:lvlText w:val="•"/>
      <w:lvlJc w:val="left"/>
      <w:pPr>
        <w:ind w:left="4890" w:hanging="329"/>
      </w:pPr>
      <w:rPr>
        <w:rFonts w:hint="default"/>
        <w:lang w:val="uk-UA" w:eastAsia="en-US" w:bidi="ar-SA"/>
      </w:rPr>
    </w:lvl>
    <w:lvl w:ilvl="6" w:tplc="3A2ADEA0">
      <w:numFmt w:val="bullet"/>
      <w:lvlText w:val="•"/>
      <w:lvlJc w:val="left"/>
      <w:pPr>
        <w:ind w:left="5824" w:hanging="329"/>
      </w:pPr>
      <w:rPr>
        <w:rFonts w:hint="default"/>
        <w:lang w:val="uk-UA" w:eastAsia="en-US" w:bidi="ar-SA"/>
      </w:rPr>
    </w:lvl>
    <w:lvl w:ilvl="7" w:tplc="5194EBA4">
      <w:numFmt w:val="bullet"/>
      <w:lvlText w:val="•"/>
      <w:lvlJc w:val="left"/>
      <w:pPr>
        <w:ind w:left="6758" w:hanging="329"/>
      </w:pPr>
      <w:rPr>
        <w:rFonts w:hint="default"/>
        <w:lang w:val="uk-UA" w:eastAsia="en-US" w:bidi="ar-SA"/>
      </w:rPr>
    </w:lvl>
    <w:lvl w:ilvl="8" w:tplc="A6E8AB22">
      <w:numFmt w:val="bullet"/>
      <w:lvlText w:val="•"/>
      <w:lvlJc w:val="left"/>
      <w:pPr>
        <w:ind w:left="7692" w:hanging="329"/>
      </w:pPr>
      <w:rPr>
        <w:rFonts w:hint="default"/>
        <w:lang w:val="uk-UA" w:eastAsia="en-US" w:bidi="ar-SA"/>
      </w:rPr>
    </w:lvl>
  </w:abstractNum>
  <w:abstractNum w:abstractNumId="14">
    <w:nsid w:val="24FC0276"/>
    <w:multiLevelType w:val="multilevel"/>
    <w:tmpl w:val="38B6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2938CB"/>
    <w:multiLevelType w:val="hybridMultilevel"/>
    <w:tmpl w:val="8766B64A"/>
    <w:lvl w:ilvl="0" w:tplc="BED6C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9C2B4C"/>
    <w:multiLevelType w:val="multilevel"/>
    <w:tmpl w:val="6D08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B16BE4"/>
    <w:multiLevelType w:val="hybridMultilevel"/>
    <w:tmpl w:val="A44EE602"/>
    <w:lvl w:ilvl="0" w:tplc="8FFC27F0">
      <w:numFmt w:val="bullet"/>
      <w:lvlText w:val=""/>
      <w:lvlJc w:val="left"/>
      <w:pPr>
        <w:ind w:left="223" w:hanging="656"/>
      </w:pPr>
      <w:rPr>
        <w:rFonts w:ascii="Symbol" w:eastAsia="Symbol" w:hAnsi="Symbol" w:cs="Symbol" w:hint="default"/>
        <w:w w:val="101"/>
        <w:sz w:val="26"/>
        <w:szCs w:val="26"/>
        <w:lang w:val="uk-UA" w:eastAsia="en-US" w:bidi="ar-SA"/>
      </w:rPr>
    </w:lvl>
    <w:lvl w:ilvl="1" w:tplc="99D2BB14">
      <w:numFmt w:val="bullet"/>
      <w:lvlText w:val="•"/>
      <w:lvlJc w:val="left"/>
      <w:pPr>
        <w:ind w:left="1154" w:hanging="656"/>
      </w:pPr>
      <w:rPr>
        <w:rFonts w:hint="default"/>
        <w:lang w:val="uk-UA" w:eastAsia="en-US" w:bidi="ar-SA"/>
      </w:rPr>
    </w:lvl>
    <w:lvl w:ilvl="2" w:tplc="69288524">
      <w:numFmt w:val="bullet"/>
      <w:lvlText w:val="•"/>
      <w:lvlJc w:val="left"/>
      <w:pPr>
        <w:ind w:left="2088" w:hanging="656"/>
      </w:pPr>
      <w:rPr>
        <w:rFonts w:hint="default"/>
        <w:lang w:val="uk-UA" w:eastAsia="en-US" w:bidi="ar-SA"/>
      </w:rPr>
    </w:lvl>
    <w:lvl w:ilvl="3" w:tplc="1BC4AF0E">
      <w:numFmt w:val="bullet"/>
      <w:lvlText w:val="•"/>
      <w:lvlJc w:val="left"/>
      <w:pPr>
        <w:ind w:left="3022" w:hanging="656"/>
      </w:pPr>
      <w:rPr>
        <w:rFonts w:hint="default"/>
        <w:lang w:val="uk-UA" w:eastAsia="en-US" w:bidi="ar-SA"/>
      </w:rPr>
    </w:lvl>
    <w:lvl w:ilvl="4" w:tplc="30581206">
      <w:numFmt w:val="bullet"/>
      <w:lvlText w:val="•"/>
      <w:lvlJc w:val="left"/>
      <w:pPr>
        <w:ind w:left="3956" w:hanging="656"/>
      </w:pPr>
      <w:rPr>
        <w:rFonts w:hint="default"/>
        <w:lang w:val="uk-UA" w:eastAsia="en-US" w:bidi="ar-SA"/>
      </w:rPr>
    </w:lvl>
    <w:lvl w:ilvl="5" w:tplc="BBEA7668">
      <w:numFmt w:val="bullet"/>
      <w:lvlText w:val="•"/>
      <w:lvlJc w:val="left"/>
      <w:pPr>
        <w:ind w:left="4890" w:hanging="656"/>
      </w:pPr>
      <w:rPr>
        <w:rFonts w:hint="default"/>
        <w:lang w:val="uk-UA" w:eastAsia="en-US" w:bidi="ar-SA"/>
      </w:rPr>
    </w:lvl>
    <w:lvl w:ilvl="6" w:tplc="D108CC32">
      <w:numFmt w:val="bullet"/>
      <w:lvlText w:val="•"/>
      <w:lvlJc w:val="left"/>
      <w:pPr>
        <w:ind w:left="5824" w:hanging="656"/>
      </w:pPr>
      <w:rPr>
        <w:rFonts w:hint="default"/>
        <w:lang w:val="uk-UA" w:eastAsia="en-US" w:bidi="ar-SA"/>
      </w:rPr>
    </w:lvl>
    <w:lvl w:ilvl="7" w:tplc="391A1562">
      <w:numFmt w:val="bullet"/>
      <w:lvlText w:val="•"/>
      <w:lvlJc w:val="left"/>
      <w:pPr>
        <w:ind w:left="6758" w:hanging="656"/>
      </w:pPr>
      <w:rPr>
        <w:rFonts w:hint="default"/>
        <w:lang w:val="uk-UA" w:eastAsia="en-US" w:bidi="ar-SA"/>
      </w:rPr>
    </w:lvl>
    <w:lvl w:ilvl="8" w:tplc="D7E04598">
      <w:numFmt w:val="bullet"/>
      <w:lvlText w:val="•"/>
      <w:lvlJc w:val="left"/>
      <w:pPr>
        <w:ind w:left="7692" w:hanging="656"/>
      </w:pPr>
      <w:rPr>
        <w:rFonts w:hint="default"/>
        <w:lang w:val="uk-UA" w:eastAsia="en-US" w:bidi="ar-SA"/>
      </w:rPr>
    </w:lvl>
  </w:abstractNum>
  <w:abstractNum w:abstractNumId="18">
    <w:nsid w:val="375A4434"/>
    <w:multiLevelType w:val="hybridMultilevel"/>
    <w:tmpl w:val="6828602C"/>
    <w:lvl w:ilvl="0" w:tplc="F05C9FF4">
      <w:numFmt w:val="bullet"/>
      <w:lvlText w:val=""/>
      <w:lvlJc w:val="left"/>
      <w:pPr>
        <w:ind w:left="224" w:hanging="339"/>
      </w:pPr>
      <w:rPr>
        <w:rFonts w:ascii="Symbol" w:eastAsia="Symbol" w:hAnsi="Symbol" w:cs="Symbol" w:hint="default"/>
        <w:w w:val="101"/>
        <w:sz w:val="26"/>
        <w:szCs w:val="26"/>
        <w:lang w:val="uk-UA" w:eastAsia="en-US" w:bidi="ar-SA"/>
      </w:rPr>
    </w:lvl>
    <w:lvl w:ilvl="1" w:tplc="F0906D9A">
      <w:numFmt w:val="bullet"/>
      <w:lvlText w:val="•"/>
      <w:lvlJc w:val="left"/>
      <w:pPr>
        <w:ind w:left="1154" w:hanging="339"/>
      </w:pPr>
      <w:rPr>
        <w:rFonts w:hint="default"/>
        <w:lang w:val="uk-UA" w:eastAsia="en-US" w:bidi="ar-SA"/>
      </w:rPr>
    </w:lvl>
    <w:lvl w:ilvl="2" w:tplc="188ABF88">
      <w:numFmt w:val="bullet"/>
      <w:lvlText w:val="•"/>
      <w:lvlJc w:val="left"/>
      <w:pPr>
        <w:ind w:left="2088" w:hanging="339"/>
      </w:pPr>
      <w:rPr>
        <w:rFonts w:hint="default"/>
        <w:lang w:val="uk-UA" w:eastAsia="en-US" w:bidi="ar-SA"/>
      </w:rPr>
    </w:lvl>
    <w:lvl w:ilvl="3" w:tplc="41C45F6A">
      <w:numFmt w:val="bullet"/>
      <w:lvlText w:val="•"/>
      <w:lvlJc w:val="left"/>
      <w:pPr>
        <w:ind w:left="3022" w:hanging="339"/>
      </w:pPr>
      <w:rPr>
        <w:rFonts w:hint="default"/>
        <w:lang w:val="uk-UA" w:eastAsia="en-US" w:bidi="ar-SA"/>
      </w:rPr>
    </w:lvl>
    <w:lvl w:ilvl="4" w:tplc="C5666870">
      <w:numFmt w:val="bullet"/>
      <w:lvlText w:val="•"/>
      <w:lvlJc w:val="left"/>
      <w:pPr>
        <w:ind w:left="3956" w:hanging="339"/>
      </w:pPr>
      <w:rPr>
        <w:rFonts w:hint="default"/>
        <w:lang w:val="uk-UA" w:eastAsia="en-US" w:bidi="ar-SA"/>
      </w:rPr>
    </w:lvl>
    <w:lvl w:ilvl="5" w:tplc="02781D6C">
      <w:numFmt w:val="bullet"/>
      <w:lvlText w:val="•"/>
      <w:lvlJc w:val="left"/>
      <w:pPr>
        <w:ind w:left="4890" w:hanging="339"/>
      </w:pPr>
      <w:rPr>
        <w:rFonts w:hint="default"/>
        <w:lang w:val="uk-UA" w:eastAsia="en-US" w:bidi="ar-SA"/>
      </w:rPr>
    </w:lvl>
    <w:lvl w:ilvl="6" w:tplc="30C45492">
      <w:numFmt w:val="bullet"/>
      <w:lvlText w:val="•"/>
      <w:lvlJc w:val="left"/>
      <w:pPr>
        <w:ind w:left="5824" w:hanging="339"/>
      </w:pPr>
      <w:rPr>
        <w:rFonts w:hint="default"/>
        <w:lang w:val="uk-UA" w:eastAsia="en-US" w:bidi="ar-SA"/>
      </w:rPr>
    </w:lvl>
    <w:lvl w:ilvl="7" w:tplc="D3A28A0E">
      <w:numFmt w:val="bullet"/>
      <w:lvlText w:val="•"/>
      <w:lvlJc w:val="left"/>
      <w:pPr>
        <w:ind w:left="6758" w:hanging="339"/>
      </w:pPr>
      <w:rPr>
        <w:rFonts w:hint="default"/>
        <w:lang w:val="uk-UA" w:eastAsia="en-US" w:bidi="ar-SA"/>
      </w:rPr>
    </w:lvl>
    <w:lvl w:ilvl="8" w:tplc="E0E8BA98">
      <w:numFmt w:val="bullet"/>
      <w:lvlText w:val="•"/>
      <w:lvlJc w:val="left"/>
      <w:pPr>
        <w:ind w:left="7692" w:hanging="339"/>
      </w:pPr>
      <w:rPr>
        <w:rFonts w:hint="default"/>
        <w:lang w:val="uk-UA" w:eastAsia="en-US" w:bidi="ar-SA"/>
      </w:rPr>
    </w:lvl>
  </w:abstractNum>
  <w:abstractNum w:abstractNumId="19">
    <w:nsid w:val="39135A00"/>
    <w:multiLevelType w:val="hybridMultilevel"/>
    <w:tmpl w:val="F69C4610"/>
    <w:lvl w:ilvl="0" w:tplc="3216DA56">
      <w:start w:val="1"/>
      <w:numFmt w:val="decimal"/>
      <w:lvlText w:val="%1."/>
      <w:lvlJc w:val="left"/>
      <w:pPr>
        <w:ind w:left="224" w:hanging="301"/>
      </w:pPr>
      <w:rPr>
        <w:rFonts w:ascii="Microsoft Sans Serif" w:eastAsia="Microsoft Sans Serif" w:hAnsi="Microsoft Sans Serif" w:cs="Microsoft Sans Serif" w:hint="default"/>
        <w:spacing w:val="0"/>
        <w:w w:val="102"/>
        <w:sz w:val="22"/>
        <w:szCs w:val="22"/>
        <w:lang w:val="uk-UA" w:eastAsia="en-US" w:bidi="ar-SA"/>
      </w:rPr>
    </w:lvl>
    <w:lvl w:ilvl="1" w:tplc="BEC40C76">
      <w:numFmt w:val="bullet"/>
      <w:lvlText w:val="•"/>
      <w:lvlJc w:val="left"/>
      <w:pPr>
        <w:ind w:left="1154" w:hanging="301"/>
      </w:pPr>
      <w:rPr>
        <w:rFonts w:hint="default"/>
        <w:lang w:val="uk-UA" w:eastAsia="en-US" w:bidi="ar-SA"/>
      </w:rPr>
    </w:lvl>
    <w:lvl w:ilvl="2" w:tplc="8AD46106">
      <w:numFmt w:val="bullet"/>
      <w:lvlText w:val="•"/>
      <w:lvlJc w:val="left"/>
      <w:pPr>
        <w:ind w:left="2088" w:hanging="301"/>
      </w:pPr>
      <w:rPr>
        <w:rFonts w:hint="default"/>
        <w:lang w:val="uk-UA" w:eastAsia="en-US" w:bidi="ar-SA"/>
      </w:rPr>
    </w:lvl>
    <w:lvl w:ilvl="3" w:tplc="78024694">
      <w:numFmt w:val="bullet"/>
      <w:lvlText w:val="•"/>
      <w:lvlJc w:val="left"/>
      <w:pPr>
        <w:ind w:left="3022" w:hanging="301"/>
      </w:pPr>
      <w:rPr>
        <w:rFonts w:hint="default"/>
        <w:lang w:val="uk-UA" w:eastAsia="en-US" w:bidi="ar-SA"/>
      </w:rPr>
    </w:lvl>
    <w:lvl w:ilvl="4" w:tplc="17FEB19A">
      <w:numFmt w:val="bullet"/>
      <w:lvlText w:val="•"/>
      <w:lvlJc w:val="left"/>
      <w:pPr>
        <w:ind w:left="3956" w:hanging="301"/>
      </w:pPr>
      <w:rPr>
        <w:rFonts w:hint="default"/>
        <w:lang w:val="uk-UA" w:eastAsia="en-US" w:bidi="ar-SA"/>
      </w:rPr>
    </w:lvl>
    <w:lvl w:ilvl="5" w:tplc="EA928010">
      <w:numFmt w:val="bullet"/>
      <w:lvlText w:val="•"/>
      <w:lvlJc w:val="left"/>
      <w:pPr>
        <w:ind w:left="4890" w:hanging="301"/>
      </w:pPr>
      <w:rPr>
        <w:rFonts w:hint="default"/>
        <w:lang w:val="uk-UA" w:eastAsia="en-US" w:bidi="ar-SA"/>
      </w:rPr>
    </w:lvl>
    <w:lvl w:ilvl="6" w:tplc="59CA2D3A">
      <w:numFmt w:val="bullet"/>
      <w:lvlText w:val="•"/>
      <w:lvlJc w:val="left"/>
      <w:pPr>
        <w:ind w:left="5824" w:hanging="301"/>
      </w:pPr>
      <w:rPr>
        <w:rFonts w:hint="default"/>
        <w:lang w:val="uk-UA" w:eastAsia="en-US" w:bidi="ar-SA"/>
      </w:rPr>
    </w:lvl>
    <w:lvl w:ilvl="7" w:tplc="5E5EC05A">
      <w:numFmt w:val="bullet"/>
      <w:lvlText w:val="•"/>
      <w:lvlJc w:val="left"/>
      <w:pPr>
        <w:ind w:left="6758" w:hanging="301"/>
      </w:pPr>
      <w:rPr>
        <w:rFonts w:hint="default"/>
        <w:lang w:val="uk-UA" w:eastAsia="en-US" w:bidi="ar-SA"/>
      </w:rPr>
    </w:lvl>
    <w:lvl w:ilvl="8" w:tplc="DCF67840">
      <w:numFmt w:val="bullet"/>
      <w:lvlText w:val="•"/>
      <w:lvlJc w:val="left"/>
      <w:pPr>
        <w:ind w:left="7692" w:hanging="301"/>
      </w:pPr>
      <w:rPr>
        <w:rFonts w:hint="default"/>
        <w:lang w:val="uk-UA" w:eastAsia="en-US" w:bidi="ar-SA"/>
      </w:rPr>
    </w:lvl>
  </w:abstractNum>
  <w:abstractNum w:abstractNumId="20">
    <w:nsid w:val="3A743264"/>
    <w:multiLevelType w:val="hybridMultilevel"/>
    <w:tmpl w:val="EAEC0EBA"/>
    <w:lvl w:ilvl="0" w:tplc="31420886">
      <w:numFmt w:val="bullet"/>
      <w:lvlText w:val=""/>
      <w:lvlJc w:val="left"/>
      <w:pPr>
        <w:ind w:left="793" w:hanging="361"/>
      </w:pPr>
      <w:rPr>
        <w:rFonts w:ascii="Wingdings" w:eastAsia="Wingdings" w:hAnsi="Wingdings" w:cs="Wingdings" w:hint="default"/>
        <w:color w:val="FFFFFF"/>
        <w:w w:val="102"/>
        <w:sz w:val="15"/>
        <w:szCs w:val="15"/>
        <w:lang w:val="uk-UA" w:eastAsia="en-US" w:bidi="ar-SA"/>
      </w:rPr>
    </w:lvl>
    <w:lvl w:ilvl="1" w:tplc="47C85BE8">
      <w:numFmt w:val="bullet"/>
      <w:lvlText w:val="•"/>
      <w:lvlJc w:val="left"/>
      <w:pPr>
        <w:ind w:left="1581" w:hanging="361"/>
      </w:pPr>
      <w:rPr>
        <w:lang w:val="uk-UA" w:eastAsia="en-US" w:bidi="ar-SA"/>
      </w:rPr>
    </w:lvl>
    <w:lvl w:ilvl="2" w:tplc="63DEAD10">
      <w:numFmt w:val="bullet"/>
      <w:lvlText w:val="•"/>
      <w:lvlJc w:val="left"/>
      <w:pPr>
        <w:ind w:left="2363" w:hanging="361"/>
      </w:pPr>
      <w:rPr>
        <w:lang w:val="uk-UA" w:eastAsia="en-US" w:bidi="ar-SA"/>
      </w:rPr>
    </w:lvl>
    <w:lvl w:ilvl="3" w:tplc="B258646A">
      <w:numFmt w:val="bullet"/>
      <w:lvlText w:val="•"/>
      <w:lvlJc w:val="left"/>
      <w:pPr>
        <w:ind w:left="3145" w:hanging="361"/>
      </w:pPr>
      <w:rPr>
        <w:lang w:val="uk-UA" w:eastAsia="en-US" w:bidi="ar-SA"/>
      </w:rPr>
    </w:lvl>
    <w:lvl w:ilvl="4" w:tplc="B694F346">
      <w:numFmt w:val="bullet"/>
      <w:lvlText w:val="•"/>
      <w:lvlJc w:val="left"/>
      <w:pPr>
        <w:ind w:left="3926" w:hanging="361"/>
      </w:pPr>
      <w:rPr>
        <w:lang w:val="uk-UA" w:eastAsia="en-US" w:bidi="ar-SA"/>
      </w:rPr>
    </w:lvl>
    <w:lvl w:ilvl="5" w:tplc="8788F098">
      <w:numFmt w:val="bullet"/>
      <w:lvlText w:val="•"/>
      <w:lvlJc w:val="left"/>
      <w:pPr>
        <w:ind w:left="4708" w:hanging="361"/>
      </w:pPr>
      <w:rPr>
        <w:lang w:val="uk-UA" w:eastAsia="en-US" w:bidi="ar-SA"/>
      </w:rPr>
    </w:lvl>
    <w:lvl w:ilvl="6" w:tplc="945AAE2C">
      <w:numFmt w:val="bullet"/>
      <w:lvlText w:val="•"/>
      <w:lvlJc w:val="left"/>
      <w:pPr>
        <w:ind w:left="5490" w:hanging="361"/>
      </w:pPr>
      <w:rPr>
        <w:lang w:val="uk-UA" w:eastAsia="en-US" w:bidi="ar-SA"/>
      </w:rPr>
    </w:lvl>
    <w:lvl w:ilvl="7" w:tplc="6908D9BC">
      <w:numFmt w:val="bullet"/>
      <w:lvlText w:val="•"/>
      <w:lvlJc w:val="left"/>
      <w:pPr>
        <w:ind w:left="6272" w:hanging="361"/>
      </w:pPr>
      <w:rPr>
        <w:lang w:val="uk-UA" w:eastAsia="en-US" w:bidi="ar-SA"/>
      </w:rPr>
    </w:lvl>
    <w:lvl w:ilvl="8" w:tplc="A68A9532">
      <w:numFmt w:val="bullet"/>
      <w:lvlText w:val="•"/>
      <w:lvlJc w:val="left"/>
      <w:pPr>
        <w:ind w:left="7053" w:hanging="361"/>
      </w:pPr>
      <w:rPr>
        <w:lang w:val="uk-UA" w:eastAsia="en-US" w:bidi="ar-SA"/>
      </w:rPr>
    </w:lvl>
  </w:abstractNum>
  <w:abstractNum w:abstractNumId="21">
    <w:nsid w:val="4049612C"/>
    <w:multiLevelType w:val="hybridMultilevel"/>
    <w:tmpl w:val="4AD8999C"/>
    <w:lvl w:ilvl="0" w:tplc="8D520BB4">
      <w:start w:val="1"/>
      <w:numFmt w:val="lowerLetter"/>
      <w:lvlText w:val="%1)"/>
      <w:lvlJc w:val="left"/>
      <w:pPr>
        <w:ind w:left="1484" w:hanging="264"/>
      </w:pPr>
      <w:rPr>
        <w:rFonts w:ascii="Microsoft Sans Serif" w:eastAsia="Microsoft Sans Serif" w:hAnsi="Microsoft Sans Serif" w:cs="Microsoft Sans Serif" w:hint="default"/>
        <w:spacing w:val="0"/>
        <w:w w:val="102"/>
        <w:sz w:val="22"/>
        <w:szCs w:val="22"/>
        <w:lang w:val="uk-UA" w:eastAsia="en-US" w:bidi="ar-SA"/>
      </w:rPr>
    </w:lvl>
    <w:lvl w:ilvl="1" w:tplc="49246A0E">
      <w:numFmt w:val="bullet"/>
      <w:lvlText w:val="•"/>
      <w:lvlJc w:val="left"/>
      <w:pPr>
        <w:ind w:left="2288" w:hanging="264"/>
      </w:pPr>
      <w:rPr>
        <w:rFonts w:hint="default"/>
        <w:lang w:val="uk-UA" w:eastAsia="en-US" w:bidi="ar-SA"/>
      </w:rPr>
    </w:lvl>
    <w:lvl w:ilvl="2" w:tplc="0758219E">
      <w:numFmt w:val="bullet"/>
      <w:lvlText w:val="•"/>
      <w:lvlJc w:val="left"/>
      <w:pPr>
        <w:ind w:left="3096" w:hanging="264"/>
      </w:pPr>
      <w:rPr>
        <w:rFonts w:hint="default"/>
        <w:lang w:val="uk-UA" w:eastAsia="en-US" w:bidi="ar-SA"/>
      </w:rPr>
    </w:lvl>
    <w:lvl w:ilvl="3" w:tplc="1D943236">
      <w:numFmt w:val="bullet"/>
      <w:lvlText w:val="•"/>
      <w:lvlJc w:val="left"/>
      <w:pPr>
        <w:ind w:left="3904" w:hanging="264"/>
      </w:pPr>
      <w:rPr>
        <w:rFonts w:hint="default"/>
        <w:lang w:val="uk-UA" w:eastAsia="en-US" w:bidi="ar-SA"/>
      </w:rPr>
    </w:lvl>
    <w:lvl w:ilvl="4" w:tplc="B8A8855C">
      <w:numFmt w:val="bullet"/>
      <w:lvlText w:val="•"/>
      <w:lvlJc w:val="left"/>
      <w:pPr>
        <w:ind w:left="4712" w:hanging="264"/>
      </w:pPr>
      <w:rPr>
        <w:rFonts w:hint="default"/>
        <w:lang w:val="uk-UA" w:eastAsia="en-US" w:bidi="ar-SA"/>
      </w:rPr>
    </w:lvl>
    <w:lvl w:ilvl="5" w:tplc="91585DBA">
      <w:numFmt w:val="bullet"/>
      <w:lvlText w:val="•"/>
      <w:lvlJc w:val="left"/>
      <w:pPr>
        <w:ind w:left="5520" w:hanging="264"/>
      </w:pPr>
      <w:rPr>
        <w:rFonts w:hint="default"/>
        <w:lang w:val="uk-UA" w:eastAsia="en-US" w:bidi="ar-SA"/>
      </w:rPr>
    </w:lvl>
    <w:lvl w:ilvl="6" w:tplc="0322868A">
      <w:numFmt w:val="bullet"/>
      <w:lvlText w:val="•"/>
      <w:lvlJc w:val="left"/>
      <w:pPr>
        <w:ind w:left="6328" w:hanging="264"/>
      </w:pPr>
      <w:rPr>
        <w:rFonts w:hint="default"/>
        <w:lang w:val="uk-UA" w:eastAsia="en-US" w:bidi="ar-SA"/>
      </w:rPr>
    </w:lvl>
    <w:lvl w:ilvl="7" w:tplc="071AC4BE">
      <w:numFmt w:val="bullet"/>
      <w:lvlText w:val="•"/>
      <w:lvlJc w:val="left"/>
      <w:pPr>
        <w:ind w:left="7136" w:hanging="264"/>
      </w:pPr>
      <w:rPr>
        <w:rFonts w:hint="default"/>
        <w:lang w:val="uk-UA" w:eastAsia="en-US" w:bidi="ar-SA"/>
      </w:rPr>
    </w:lvl>
    <w:lvl w:ilvl="8" w:tplc="518CD9F0">
      <w:numFmt w:val="bullet"/>
      <w:lvlText w:val="•"/>
      <w:lvlJc w:val="left"/>
      <w:pPr>
        <w:ind w:left="7944" w:hanging="264"/>
      </w:pPr>
      <w:rPr>
        <w:rFonts w:hint="default"/>
        <w:lang w:val="uk-UA" w:eastAsia="en-US" w:bidi="ar-SA"/>
      </w:rPr>
    </w:lvl>
  </w:abstractNum>
  <w:abstractNum w:abstractNumId="22">
    <w:nsid w:val="40507294"/>
    <w:multiLevelType w:val="hybridMultilevel"/>
    <w:tmpl w:val="F12239EC"/>
    <w:lvl w:ilvl="0" w:tplc="78107276">
      <w:start w:val="1"/>
      <w:numFmt w:val="lowerLetter"/>
      <w:lvlText w:val="%1)"/>
      <w:lvlJc w:val="left"/>
      <w:pPr>
        <w:ind w:left="224" w:hanging="286"/>
      </w:pPr>
      <w:rPr>
        <w:rFonts w:ascii="Microsoft Sans Serif" w:eastAsia="Microsoft Sans Serif" w:hAnsi="Microsoft Sans Serif" w:cs="Microsoft Sans Serif" w:hint="default"/>
        <w:spacing w:val="0"/>
        <w:w w:val="102"/>
        <w:sz w:val="22"/>
        <w:szCs w:val="22"/>
        <w:lang w:val="uk-UA" w:eastAsia="en-US" w:bidi="ar-SA"/>
      </w:rPr>
    </w:lvl>
    <w:lvl w:ilvl="1" w:tplc="A09896C4">
      <w:numFmt w:val="bullet"/>
      <w:lvlText w:val="•"/>
      <w:lvlJc w:val="left"/>
      <w:pPr>
        <w:ind w:left="1154" w:hanging="286"/>
      </w:pPr>
      <w:rPr>
        <w:rFonts w:hint="default"/>
        <w:lang w:val="uk-UA" w:eastAsia="en-US" w:bidi="ar-SA"/>
      </w:rPr>
    </w:lvl>
    <w:lvl w:ilvl="2" w:tplc="5AC8432A">
      <w:numFmt w:val="bullet"/>
      <w:lvlText w:val="•"/>
      <w:lvlJc w:val="left"/>
      <w:pPr>
        <w:ind w:left="2088" w:hanging="286"/>
      </w:pPr>
      <w:rPr>
        <w:rFonts w:hint="default"/>
        <w:lang w:val="uk-UA" w:eastAsia="en-US" w:bidi="ar-SA"/>
      </w:rPr>
    </w:lvl>
    <w:lvl w:ilvl="3" w:tplc="ECEA5A70">
      <w:numFmt w:val="bullet"/>
      <w:lvlText w:val="•"/>
      <w:lvlJc w:val="left"/>
      <w:pPr>
        <w:ind w:left="3022" w:hanging="286"/>
      </w:pPr>
      <w:rPr>
        <w:rFonts w:hint="default"/>
        <w:lang w:val="uk-UA" w:eastAsia="en-US" w:bidi="ar-SA"/>
      </w:rPr>
    </w:lvl>
    <w:lvl w:ilvl="4" w:tplc="14E0367E">
      <w:numFmt w:val="bullet"/>
      <w:lvlText w:val="•"/>
      <w:lvlJc w:val="left"/>
      <w:pPr>
        <w:ind w:left="3956" w:hanging="286"/>
      </w:pPr>
      <w:rPr>
        <w:rFonts w:hint="default"/>
        <w:lang w:val="uk-UA" w:eastAsia="en-US" w:bidi="ar-SA"/>
      </w:rPr>
    </w:lvl>
    <w:lvl w:ilvl="5" w:tplc="D6065B80">
      <w:numFmt w:val="bullet"/>
      <w:lvlText w:val="•"/>
      <w:lvlJc w:val="left"/>
      <w:pPr>
        <w:ind w:left="4890" w:hanging="286"/>
      </w:pPr>
      <w:rPr>
        <w:rFonts w:hint="default"/>
        <w:lang w:val="uk-UA" w:eastAsia="en-US" w:bidi="ar-SA"/>
      </w:rPr>
    </w:lvl>
    <w:lvl w:ilvl="6" w:tplc="98D467E2">
      <w:numFmt w:val="bullet"/>
      <w:lvlText w:val="•"/>
      <w:lvlJc w:val="left"/>
      <w:pPr>
        <w:ind w:left="5824" w:hanging="286"/>
      </w:pPr>
      <w:rPr>
        <w:rFonts w:hint="default"/>
        <w:lang w:val="uk-UA" w:eastAsia="en-US" w:bidi="ar-SA"/>
      </w:rPr>
    </w:lvl>
    <w:lvl w:ilvl="7" w:tplc="D06078B8">
      <w:numFmt w:val="bullet"/>
      <w:lvlText w:val="•"/>
      <w:lvlJc w:val="left"/>
      <w:pPr>
        <w:ind w:left="6758" w:hanging="286"/>
      </w:pPr>
      <w:rPr>
        <w:rFonts w:hint="default"/>
        <w:lang w:val="uk-UA" w:eastAsia="en-US" w:bidi="ar-SA"/>
      </w:rPr>
    </w:lvl>
    <w:lvl w:ilvl="8" w:tplc="859648E4">
      <w:numFmt w:val="bullet"/>
      <w:lvlText w:val="•"/>
      <w:lvlJc w:val="left"/>
      <w:pPr>
        <w:ind w:left="7692" w:hanging="286"/>
      </w:pPr>
      <w:rPr>
        <w:rFonts w:hint="default"/>
        <w:lang w:val="uk-UA" w:eastAsia="en-US" w:bidi="ar-SA"/>
      </w:rPr>
    </w:lvl>
  </w:abstractNum>
  <w:abstractNum w:abstractNumId="23">
    <w:nsid w:val="460625CE"/>
    <w:multiLevelType w:val="hybridMultilevel"/>
    <w:tmpl w:val="307A2380"/>
    <w:lvl w:ilvl="0" w:tplc="2DE049DE">
      <w:start w:val="1"/>
      <w:numFmt w:val="decimal"/>
      <w:lvlText w:val="%1."/>
      <w:lvlJc w:val="left"/>
      <w:pPr>
        <w:ind w:left="224" w:hanging="301"/>
      </w:pPr>
      <w:rPr>
        <w:rFonts w:ascii="Microsoft Sans Serif" w:eastAsia="Microsoft Sans Serif" w:hAnsi="Microsoft Sans Serif" w:cs="Microsoft Sans Serif" w:hint="default"/>
        <w:spacing w:val="0"/>
        <w:w w:val="102"/>
        <w:sz w:val="22"/>
        <w:szCs w:val="22"/>
        <w:lang w:val="uk-UA" w:eastAsia="en-US" w:bidi="ar-SA"/>
      </w:rPr>
    </w:lvl>
    <w:lvl w:ilvl="1" w:tplc="48E87A24">
      <w:numFmt w:val="bullet"/>
      <w:lvlText w:val="•"/>
      <w:lvlJc w:val="left"/>
      <w:pPr>
        <w:ind w:left="1154" w:hanging="301"/>
      </w:pPr>
      <w:rPr>
        <w:rFonts w:hint="default"/>
        <w:lang w:val="uk-UA" w:eastAsia="en-US" w:bidi="ar-SA"/>
      </w:rPr>
    </w:lvl>
    <w:lvl w:ilvl="2" w:tplc="16E00458">
      <w:numFmt w:val="bullet"/>
      <w:lvlText w:val="•"/>
      <w:lvlJc w:val="left"/>
      <w:pPr>
        <w:ind w:left="2088" w:hanging="301"/>
      </w:pPr>
      <w:rPr>
        <w:rFonts w:hint="default"/>
        <w:lang w:val="uk-UA" w:eastAsia="en-US" w:bidi="ar-SA"/>
      </w:rPr>
    </w:lvl>
    <w:lvl w:ilvl="3" w:tplc="FB8E34E0">
      <w:numFmt w:val="bullet"/>
      <w:lvlText w:val="•"/>
      <w:lvlJc w:val="left"/>
      <w:pPr>
        <w:ind w:left="3022" w:hanging="301"/>
      </w:pPr>
      <w:rPr>
        <w:rFonts w:hint="default"/>
        <w:lang w:val="uk-UA" w:eastAsia="en-US" w:bidi="ar-SA"/>
      </w:rPr>
    </w:lvl>
    <w:lvl w:ilvl="4" w:tplc="D64EEC76">
      <w:numFmt w:val="bullet"/>
      <w:lvlText w:val="•"/>
      <w:lvlJc w:val="left"/>
      <w:pPr>
        <w:ind w:left="3956" w:hanging="301"/>
      </w:pPr>
      <w:rPr>
        <w:rFonts w:hint="default"/>
        <w:lang w:val="uk-UA" w:eastAsia="en-US" w:bidi="ar-SA"/>
      </w:rPr>
    </w:lvl>
    <w:lvl w:ilvl="5" w:tplc="F44CAA1C">
      <w:numFmt w:val="bullet"/>
      <w:lvlText w:val="•"/>
      <w:lvlJc w:val="left"/>
      <w:pPr>
        <w:ind w:left="4890" w:hanging="301"/>
      </w:pPr>
      <w:rPr>
        <w:rFonts w:hint="default"/>
        <w:lang w:val="uk-UA" w:eastAsia="en-US" w:bidi="ar-SA"/>
      </w:rPr>
    </w:lvl>
    <w:lvl w:ilvl="6" w:tplc="86FC0EA4">
      <w:numFmt w:val="bullet"/>
      <w:lvlText w:val="•"/>
      <w:lvlJc w:val="left"/>
      <w:pPr>
        <w:ind w:left="5824" w:hanging="301"/>
      </w:pPr>
      <w:rPr>
        <w:rFonts w:hint="default"/>
        <w:lang w:val="uk-UA" w:eastAsia="en-US" w:bidi="ar-SA"/>
      </w:rPr>
    </w:lvl>
    <w:lvl w:ilvl="7" w:tplc="FF18D08C">
      <w:numFmt w:val="bullet"/>
      <w:lvlText w:val="•"/>
      <w:lvlJc w:val="left"/>
      <w:pPr>
        <w:ind w:left="6758" w:hanging="301"/>
      </w:pPr>
      <w:rPr>
        <w:rFonts w:hint="default"/>
        <w:lang w:val="uk-UA" w:eastAsia="en-US" w:bidi="ar-SA"/>
      </w:rPr>
    </w:lvl>
    <w:lvl w:ilvl="8" w:tplc="34647254">
      <w:numFmt w:val="bullet"/>
      <w:lvlText w:val="•"/>
      <w:lvlJc w:val="left"/>
      <w:pPr>
        <w:ind w:left="7692" w:hanging="301"/>
      </w:pPr>
      <w:rPr>
        <w:rFonts w:hint="default"/>
        <w:lang w:val="uk-UA" w:eastAsia="en-US" w:bidi="ar-SA"/>
      </w:rPr>
    </w:lvl>
  </w:abstractNum>
  <w:abstractNum w:abstractNumId="24">
    <w:nsid w:val="486D4E76"/>
    <w:multiLevelType w:val="hybridMultilevel"/>
    <w:tmpl w:val="8AE29EC6"/>
    <w:lvl w:ilvl="0" w:tplc="7F9AD9A0">
      <w:start w:val="1"/>
      <w:numFmt w:val="decimal"/>
      <w:lvlText w:val="%1."/>
      <w:lvlJc w:val="left"/>
      <w:pPr>
        <w:ind w:left="224" w:hanging="301"/>
      </w:pPr>
      <w:rPr>
        <w:rFonts w:ascii="Microsoft Sans Serif" w:eastAsia="Microsoft Sans Serif" w:hAnsi="Microsoft Sans Serif" w:cs="Microsoft Sans Serif" w:hint="default"/>
        <w:spacing w:val="0"/>
        <w:w w:val="102"/>
        <w:sz w:val="22"/>
        <w:szCs w:val="22"/>
        <w:lang w:val="uk-UA" w:eastAsia="en-US" w:bidi="ar-SA"/>
      </w:rPr>
    </w:lvl>
    <w:lvl w:ilvl="1" w:tplc="683C35A4">
      <w:numFmt w:val="bullet"/>
      <w:lvlText w:val="•"/>
      <w:lvlJc w:val="left"/>
      <w:pPr>
        <w:ind w:left="1154" w:hanging="301"/>
      </w:pPr>
      <w:rPr>
        <w:rFonts w:hint="default"/>
        <w:lang w:val="uk-UA" w:eastAsia="en-US" w:bidi="ar-SA"/>
      </w:rPr>
    </w:lvl>
    <w:lvl w:ilvl="2" w:tplc="3C90C8FC">
      <w:numFmt w:val="bullet"/>
      <w:lvlText w:val="•"/>
      <w:lvlJc w:val="left"/>
      <w:pPr>
        <w:ind w:left="2088" w:hanging="301"/>
      </w:pPr>
      <w:rPr>
        <w:rFonts w:hint="default"/>
        <w:lang w:val="uk-UA" w:eastAsia="en-US" w:bidi="ar-SA"/>
      </w:rPr>
    </w:lvl>
    <w:lvl w:ilvl="3" w:tplc="1DF0C592">
      <w:numFmt w:val="bullet"/>
      <w:lvlText w:val="•"/>
      <w:lvlJc w:val="left"/>
      <w:pPr>
        <w:ind w:left="3022" w:hanging="301"/>
      </w:pPr>
      <w:rPr>
        <w:rFonts w:hint="default"/>
        <w:lang w:val="uk-UA" w:eastAsia="en-US" w:bidi="ar-SA"/>
      </w:rPr>
    </w:lvl>
    <w:lvl w:ilvl="4" w:tplc="E452D73C">
      <w:numFmt w:val="bullet"/>
      <w:lvlText w:val="•"/>
      <w:lvlJc w:val="left"/>
      <w:pPr>
        <w:ind w:left="3956" w:hanging="301"/>
      </w:pPr>
      <w:rPr>
        <w:rFonts w:hint="default"/>
        <w:lang w:val="uk-UA" w:eastAsia="en-US" w:bidi="ar-SA"/>
      </w:rPr>
    </w:lvl>
    <w:lvl w:ilvl="5" w:tplc="BD76D648">
      <w:numFmt w:val="bullet"/>
      <w:lvlText w:val="•"/>
      <w:lvlJc w:val="left"/>
      <w:pPr>
        <w:ind w:left="4890" w:hanging="301"/>
      </w:pPr>
      <w:rPr>
        <w:rFonts w:hint="default"/>
        <w:lang w:val="uk-UA" w:eastAsia="en-US" w:bidi="ar-SA"/>
      </w:rPr>
    </w:lvl>
    <w:lvl w:ilvl="6" w:tplc="2D8CB3E6">
      <w:numFmt w:val="bullet"/>
      <w:lvlText w:val="•"/>
      <w:lvlJc w:val="left"/>
      <w:pPr>
        <w:ind w:left="5824" w:hanging="301"/>
      </w:pPr>
      <w:rPr>
        <w:rFonts w:hint="default"/>
        <w:lang w:val="uk-UA" w:eastAsia="en-US" w:bidi="ar-SA"/>
      </w:rPr>
    </w:lvl>
    <w:lvl w:ilvl="7" w:tplc="ED8225B2">
      <w:numFmt w:val="bullet"/>
      <w:lvlText w:val="•"/>
      <w:lvlJc w:val="left"/>
      <w:pPr>
        <w:ind w:left="6758" w:hanging="301"/>
      </w:pPr>
      <w:rPr>
        <w:rFonts w:hint="default"/>
        <w:lang w:val="uk-UA" w:eastAsia="en-US" w:bidi="ar-SA"/>
      </w:rPr>
    </w:lvl>
    <w:lvl w:ilvl="8" w:tplc="A94412BA">
      <w:numFmt w:val="bullet"/>
      <w:lvlText w:val="•"/>
      <w:lvlJc w:val="left"/>
      <w:pPr>
        <w:ind w:left="7692" w:hanging="301"/>
      </w:pPr>
      <w:rPr>
        <w:rFonts w:hint="default"/>
        <w:lang w:val="uk-UA" w:eastAsia="en-US" w:bidi="ar-SA"/>
      </w:rPr>
    </w:lvl>
  </w:abstractNum>
  <w:abstractNum w:abstractNumId="25">
    <w:nsid w:val="489421B9"/>
    <w:multiLevelType w:val="hybridMultilevel"/>
    <w:tmpl w:val="D198451A"/>
    <w:lvl w:ilvl="0" w:tplc="14B47B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9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837DF7"/>
    <w:multiLevelType w:val="hybridMultilevel"/>
    <w:tmpl w:val="944A472C"/>
    <w:lvl w:ilvl="0" w:tplc="F5E276C4">
      <w:start w:val="1"/>
      <w:numFmt w:val="lowerLetter"/>
      <w:lvlText w:val="%1)"/>
      <w:lvlJc w:val="left"/>
      <w:pPr>
        <w:ind w:left="224" w:hanging="274"/>
      </w:pPr>
      <w:rPr>
        <w:rFonts w:ascii="Microsoft Sans Serif" w:eastAsia="Microsoft Sans Serif" w:hAnsi="Microsoft Sans Serif" w:cs="Microsoft Sans Serif" w:hint="default"/>
        <w:spacing w:val="0"/>
        <w:w w:val="102"/>
        <w:sz w:val="22"/>
        <w:szCs w:val="22"/>
        <w:lang w:val="uk-UA" w:eastAsia="en-US" w:bidi="ar-SA"/>
      </w:rPr>
    </w:lvl>
    <w:lvl w:ilvl="1" w:tplc="B9F09F40">
      <w:numFmt w:val="bullet"/>
      <w:lvlText w:val="•"/>
      <w:lvlJc w:val="left"/>
      <w:pPr>
        <w:ind w:left="1154" w:hanging="274"/>
      </w:pPr>
      <w:rPr>
        <w:rFonts w:hint="default"/>
        <w:lang w:val="uk-UA" w:eastAsia="en-US" w:bidi="ar-SA"/>
      </w:rPr>
    </w:lvl>
    <w:lvl w:ilvl="2" w:tplc="DE6EA7D6">
      <w:numFmt w:val="bullet"/>
      <w:lvlText w:val="•"/>
      <w:lvlJc w:val="left"/>
      <w:pPr>
        <w:ind w:left="2088" w:hanging="274"/>
      </w:pPr>
      <w:rPr>
        <w:rFonts w:hint="default"/>
        <w:lang w:val="uk-UA" w:eastAsia="en-US" w:bidi="ar-SA"/>
      </w:rPr>
    </w:lvl>
    <w:lvl w:ilvl="3" w:tplc="63B217FC">
      <w:numFmt w:val="bullet"/>
      <w:lvlText w:val="•"/>
      <w:lvlJc w:val="left"/>
      <w:pPr>
        <w:ind w:left="3022" w:hanging="274"/>
      </w:pPr>
      <w:rPr>
        <w:rFonts w:hint="default"/>
        <w:lang w:val="uk-UA" w:eastAsia="en-US" w:bidi="ar-SA"/>
      </w:rPr>
    </w:lvl>
    <w:lvl w:ilvl="4" w:tplc="64D252BC">
      <w:numFmt w:val="bullet"/>
      <w:lvlText w:val="•"/>
      <w:lvlJc w:val="left"/>
      <w:pPr>
        <w:ind w:left="3956" w:hanging="274"/>
      </w:pPr>
      <w:rPr>
        <w:rFonts w:hint="default"/>
        <w:lang w:val="uk-UA" w:eastAsia="en-US" w:bidi="ar-SA"/>
      </w:rPr>
    </w:lvl>
    <w:lvl w:ilvl="5" w:tplc="6590A6D6">
      <w:numFmt w:val="bullet"/>
      <w:lvlText w:val="•"/>
      <w:lvlJc w:val="left"/>
      <w:pPr>
        <w:ind w:left="4890" w:hanging="274"/>
      </w:pPr>
      <w:rPr>
        <w:rFonts w:hint="default"/>
        <w:lang w:val="uk-UA" w:eastAsia="en-US" w:bidi="ar-SA"/>
      </w:rPr>
    </w:lvl>
    <w:lvl w:ilvl="6" w:tplc="E4B82D48">
      <w:numFmt w:val="bullet"/>
      <w:lvlText w:val="•"/>
      <w:lvlJc w:val="left"/>
      <w:pPr>
        <w:ind w:left="5824" w:hanging="274"/>
      </w:pPr>
      <w:rPr>
        <w:rFonts w:hint="default"/>
        <w:lang w:val="uk-UA" w:eastAsia="en-US" w:bidi="ar-SA"/>
      </w:rPr>
    </w:lvl>
    <w:lvl w:ilvl="7" w:tplc="A3742032">
      <w:numFmt w:val="bullet"/>
      <w:lvlText w:val="•"/>
      <w:lvlJc w:val="left"/>
      <w:pPr>
        <w:ind w:left="6758" w:hanging="274"/>
      </w:pPr>
      <w:rPr>
        <w:rFonts w:hint="default"/>
        <w:lang w:val="uk-UA" w:eastAsia="en-US" w:bidi="ar-SA"/>
      </w:rPr>
    </w:lvl>
    <w:lvl w:ilvl="8" w:tplc="A212FA2E">
      <w:numFmt w:val="bullet"/>
      <w:lvlText w:val="•"/>
      <w:lvlJc w:val="left"/>
      <w:pPr>
        <w:ind w:left="7692" w:hanging="274"/>
      </w:pPr>
      <w:rPr>
        <w:rFonts w:hint="default"/>
        <w:lang w:val="uk-UA" w:eastAsia="en-US" w:bidi="ar-SA"/>
      </w:rPr>
    </w:lvl>
  </w:abstractNum>
  <w:abstractNum w:abstractNumId="27">
    <w:nsid w:val="52E90DEB"/>
    <w:multiLevelType w:val="hybridMultilevel"/>
    <w:tmpl w:val="2C423C90"/>
    <w:lvl w:ilvl="0" w:tplc="F014F2BC">
      <w:start w:val="1"/>
      <w:numFmt w:val="lowerLetter"/>
      <w:lvlText w:val="%1)"/>
      <w:lvlJc w:val="left"/>
      <w:pPr>
        <w:ind w:left="1484" w:hanging="264"/>
      </w:pPr>
      <w:rPr>
        <w:rFonts w:ascii="Microsoft Sans Serif" w:eastAsia="Microsoft Sans Serif" w:hAnsi="Microsoft Sans Serif" w:cs="Microsoft Sans Serif" w:hint="default"/>
        <w:spacing w:val="0"/>
        <w:w w:val="102"/>
        <w:sz w:val="22"/>
        <w:szCs w:val="22"/>
        <w:lang w:val="uk-UA" w:eastAsia="en-US" w:bidi="ar-SA"/>
      </w:rPr>
    </w:lvl>
    <w:lvl w:ilvl="1" w:tplc="B0DA0864">
      <w:numFmt w:val="bullet"/>
      <w:lvlText w:val="•"/>
      <w:lvlJc w:val="left"/>
      <w:pPr>
        <w:ind w:left="2288" w:hanging="264"/>
      </w:pPr>
      <w:rPr>
        <w:rFonts w:hint="default"/>
        <w:lang w:val="uk-UA" w:eastAsia="en-US" w:bidi="ar-SA"/>
      </w:rPr>
    </w:lvl>
    <w:lvl w:ilvl="2" w:tplc="2F9A9042">
      <w:numFmt w:val="bullet"/>
      <w:lvlText w:val="•"/>
      <w:lvlJc w:val="left"/>
      <w:pPr>
        <w:ind w:left="3096" w:hanging="264"/>
      </w:pPr>
      <w:rPr>
        <w:rFonts w:hint="default"/>
        <w:lang w:val="uk-UA" w:eastAsia="en-US" w:bidi="ar-SA"/>
      </w:rPr>
    </w:lvl>
    <w:lvl w:ilvl="3" w:tplc="AE3CC470">
      <w:numFmt w:val="bullet"/>
      <w:lvlText w:val="•"/>
      <w:lvlJc w:val="left"/>
      <w:pPr>
        <w:ind w:left="3904" w:hanging="264"/>
      </w:pPr>
      <w:rPr>
        <w:rFonts w:hint="default"/>
        <w:lang w:val="uk-UA" w:eastAsia="en-US" w:bidi="ar-SA"/>
      </w:rPr>
    </w:lvl>
    <w:lvl w:ilvl="4" w:tplc="AEE87DF0">
      <w:numFmt w:val="bullet"/>
      <w:lvlText w:val="•"/>
      <w:lvlJc w:val="left"/>
      <w:pPr>
        <w:ind w:left="4712" w:hanging="264"/>
      </w:pPr>
      <w:rPr>
        <w:rFonts w:hint="default"/>
        <w:lang w:val="uk-UA" w:eastAsia="en-US" w:bidi="ar-SA"/>
      </w:rPr>
    </w:lvl>
    <w:lvl w:ilvl="5" w:tplc="FE468502">
      <w:numFmt w:val="bullet"/>
      <w:lvlText w:val="•"/>
      <w:lvlJc w:val="left"/>
      <w:pPr>
        <w:ind w:left="5520" w:hanging="264"/>
      </w:pPr>
      <w:rPr>
        <w:rFonts w:hint="default"/>
        <w:lang w:val="uk-UA" w:eastAsia="en-US" w:bidi="ar-SA"/>
      </w:rPr>
    </w:lvl>
    <w:lvl w:ilvl="6" w:tplc="020E396E">
      <w:numFmt w:val="bullet"/>
      <w:lvlText w:val="•"/>
      <w:lvlJc w:val="left"/>
      <w:pPr>
        <w:ind w:left="6328" w:hanging="264"/>
      </w:pPr>
      <w:rPr>
        <w:rFonts w:hint="default"/>
        <w:lang w:val="uk-UA" w:eastAsia="en-US" w:bidi="ar-SA"/>
      </w:rPr>
    </w:lvl>
    <w:lvl w:ilvl="7" w:tplc="924609D6">
      <w:numFmt w:val="bullet"/>
      <w:lvlText w:val="•"/>
      <w:lvlJc w:val="left"/>
      <w:pPr>
        <w:ind w:left="7136" w:hanging="264"/>
      </w:pPr>
      <w:rPr>
        <w:rFonts w:hint="default"/>
        <w:lang w:val="uk-UA" w:eastAsia="en-US" w:bidi="ar-SA"/>
      </w:rPr>
    </w:lvl>
    <w:lvl w:ilvl="8" w:tplc="D6924F88">
      <w:numFmt w:val="bullet"/>
      <w:lvlText w:val="•"/>
      <w:lvlJc w:val="left"/>
      <w:pPr>
        <w:ind w:left="7944" w:hanging="264"/>
      </w:pPr>
      <w:rPr>
        <w:rFonts w:hint="default"/>
        <w:lang w:val="uk-UA" w:eastAsia="en-US" w:bidi="ar-SA"/>
      </w:rPr>
    </w:lvl>
  </w:abstractNum>
  <w:abstractNum w:abstractNumId="28">
    <w:nsid w:val="575052F6"/>
    <w:multiLevelType w:val="hybridMultilevel"/>
    <w:tmpl w:val="F1E0D0C2"/>
    <w:lvl w:ilvl="0" w:tplc="36967DC2">
      <w:start w:val="1"/>
      <w:numFmt w:val="decimal"/>
      <w:lvlText w:val="%1."/>
      <w:lvlJc w:val="left"/>
      <w:pPr>
        <w:ind w:left="1155" w:hanging="253"/>
      </w:pPr>
      <w:rPr>
        <w:rFonts w:ascii="Microsoft Sans Serif" w:eastAsia="Microsoft Sans Serif" w:hAnsi="Microsoft Sans Serif" w:cs="Microsoft Sans Serif" w:hint="default"/>
        <w:spacing w:val="0"/>
        <w:w w:val="102"/>
        <w:sz w:val="22"/>
        <w:szCs w:val="22"/>
        <w:lang w:val="uk-UA" w:eastAsia="en-US" w:bidi="ar-SA"/>
      </w:rPr>
    </w:lvl>
    <w:lvl w:ilvl="1" w:tplc="1CFEAAF8">
      <w:numFmt w:val="bullet"/>
      <w:lvlText w:val="•"/>
      <w:lvlJc w:val="left"/>
      <w:pPr>
        <w:ind w:left="2000" w:hanging="253"/>
      </w:pPr>
      <w:rPr>
        <w:rFonts w:hint="default"/>
        <w:lang w:val="uk-UA" w:eastAsia="en-US" w:bidi="ar-SA"/>
      </w:rPr>
    </w:lvl>
    <w:lvl w:ilvl="2" w:tplc="78E42CE8">
      <w:numFmt w:val="bullet"/>
      <w:lvlText w:val="•"/>
      <w:lvlJc w:val="left"/>
      <w:pPr>
        <w:ind w:left="2840" w:hanging="253"/>
      </w:pPr>
      <w:rPr>
        <w:rFonts w:hint="default"/>
        <w:lang w:val="uk-UA" w:eastAsia="en-US" w:bidi="ar-SA"/>
      </w:rPr>
    </w:lvl>
    <w:lvl w:ilvl="3" w:tplc="0F34B7B2">
      <w:numFmt w:val="bullet"/>
      <w:lvlText w:val="•"/>
      <w:lvlJc w:val="left"/>
      <w:pPr>
        <w:ind w:left="3680" w:hanging="253"/>
      </w:pPr>
      <w:rPr>
        <w:rFonts w:hint="default"/>
        <w:lang w:val="uk-UA" w:eastAsia="en-US" w:bidi="ar-SA"/>
      </w:rPr>
    </w:lvl>
    <w:lvl w:ilvl="4" w:tplc="D8B640AE">
      <w:numFmt w:val="bullet"/>
      <w:lvlText w:val="•"/>
      <w:lvlJc w:val="left"/>
      <w:pPr>
        <w:ind w:left="4520" w:hanging="253"/>
      </w:pPr>
      <w:rPr>
        <w:rFonts w:hint="default"/>
        <w:lang w:val="uk-UA" w:eastAsia="en-US" w:bidi="ar-SA"/>
      </w:rPr>
    </w:lvl>
    <w:lvl w:ilvl="5" w:tplc="BB84635E">
      <w:numFmt w:val="bullet"/>
      <w:lvlText w:val="•"/>
      <w:lvlJc w:val="left"/>
      <w:pPr>
        <w:ind w:left="5360" w:hanging="253"/>
      </w:pPr>
      <w:rPr>
        <w:rFonts w:hint="default"/>
        <w:lang w:val="uk-UA" w:eastAsia="en-US" w:bidi="ar-SA"/>
      </w:rPr>
    </w:lvl>
    <w:lvl w:ilvl="6" w:tplc="9FB8E6D2">
      <w:numFmt w:val="bullet"/>
      <w:lvlText w:val="•"/>
      <w:lvlJc w:val="left"/>
      <w:pPr>
        <w:ind w:left="6200" w:hanging="253"/>
      </w:pPr>
      <w:rPr>
        <w:rFonts w:hint="default"/>
        <w:lang w:val="uk-UA" w:eastAsia="en-US" w:bidi="ar-SA"/>
      </w:rPr>
    </w:lvl>
    <w:lvl w:ilvl="7" w:tplc="8458ADD0">
      <w:numFmt w:val="bullet"/>
      <w:lvlText w:val="•"/>
      <w:lvlJc w:val="left"/>
      <w:pPr>
        <w:ind w:left="7040" w:hanging="253"/>
      </w:pPr>
      <w:rPr>
        <w:rFonts w:hint="default"/>
        <w:lang w:val="uk-UA" w:eastAsia="en-US" w:bidi="ar-SA"/>
      </w:rPr>
    </w:lvl>
    <w:lvl w:ilvl="8" w:tplc="9F586E6E">
      <w:numFmt w:val="bullet"/>
      <w:lvlText w:val="•"/>
      <w:lvlJc w:val="left"/>
      <w:pPr>
        <w:ind w:left="7880" w:hanging="253"/>
      </w:pPr>
      <w:rPr>
        <w:rFonts w:hint="default"/>
        <w:lang w:val="uk-UA" w:eastAsia="en-US" w:bidi="ar-SA"/>
      </w:rPr>
    </w:lvl>
  </w:abstractNum>
  <w:abstractNum w:abstractNumId="29">
    <w:nsid w:val="5A541FDC"/>
    <w:multiLevelType w:val="hybridMultilevel"/>
    <w:tmpl w:val="C4A68944"/>
    <w:lvl w:ilvl="0" w:tplc="638A3B2E">
      <w:numFmt w:val="bullet"/>
      <w:lvlText w:val="–"/>
      <w:lvlJc w:val="left"/>
      <w:pPr>
        <w:ind w:left="223" w:hanging="281"/>
      </w:pPr>
      <w:rPr>
        <w:rFonts w:ascii="Microsoft Sans Serif" w:eastAsia="Microsoft Sans Serif" w:hAnsi="Microsoft Sans Serif" w:cs="Microsoft Sans Serif" w:hint="default"/>
        <w:w w:val="192"/>
        <w:sz w:val="26"/>
        <w:szCs w:val="26"/>
        <w:lang w:val="uk-UA" w:eastAsia="en-US" w:bidi="ar-SA"/>
      </w:rPr>
    </w:lvl>
    <w:lvl w:ilvl="1" w:tplc="DC928D6E">
      <w:numFmt w:val="bullet"/>
      <w:lvlText w:val="•"/>
      <w:lvlJc w:val="left"/>
      <w:pPr>
        <w:ind w:left="1154" w:hanging="281"/>
      </w:pPr>
      <w:rPr>
        <w:rFonts w:hint="default"/>
        <w:lang w:val="uk-UA" w:eastAsia="en-US" w:bidi="ar-SA"/>
      </w:rPr>
    </w:lvl>
    <w:lvl w:ilvl="2" w:tplc="1D965702">
      <w:numFmt w:val="bullet"/>
      <w:lvlText w:val="•"/>
      <w:lvlJc w:val="left"/>
      <w:pPr>
        <w:ind w:left="2088" w:hanging="281"/>
      </w:pPr>
      <w:rPr>
        <w:rFonts w:hint="default"/>
        <w:lang w:val="uk-UA" w:eastAsia="en-US" w:bidi="ar-SA"/>
      </w:rPr>
    </w:lvl>
    <w:lvl w:ilvl="3" w:tplc="79122F2E">
      <w:numFmt w:val="bullet"/>
      <w:lvlText w:val="•"/>
      <w:lvlJc w:val="left"/>
      <w:pPr>
        <w:ind w:left="3022" w:hanging="281"/>
      </w:pPr>
      <w:rPr>
        <w:rFonts w:hint="default"/>
        <w:lang w:val="uk-UA" w:eastAsia="en-US" w:bidi="ar-SA"/>
      </w:rPr>
    </w:lvl>
    <w:lvl w:ilvl="4" w:tplc="71449AB8">
      <w:numFmt w:val="bullet"/>
      <w:lvlText w:val="•"/>
      <w:lvlJc w:val="left"/>
      <w:pPr>
        <w:ind w:left="3956" w:hanging="281"/>
      </w:pPr>
      <w:rPr>
        <w:rFonts w:hint="default"/>
        <w:lang w:val="uk-UA" w:eastAsia="en-US" w:bidi="ar-SA"/>
      </w:rPr>
    </w:lvl>
    <w:lvl w:ilvl="5" w:tplc="1A5EF0C4">
      <w:numFmt w:val="bullet"/>
      <w:lvlText w:val="•"/>
      <w:lvlJc w:val="left"/>
      <w:pPr>
        <w:ind w:left="4890" w:hanging="281"/>
      </w:pPr>
      <w:rPr>
        <w:rFonts w:hint="default"/>
        <w:lang w:val="uk-UA" w:eastAsia="en-US" w:bidi="ar-SA"/>
      </w:rPr>
    </w:lvl>
    <w:lvl w:ilvl="6" w:tplc="45646F36">
      <w:numFmt w:val="bullet"/>
      <w:lvlText w:val="•"/>
      <w:lvlJc w:val="left"/>
      <w:pPr>
        <w:ind w:left="5824" w:hanging="281"/>
      </w:pPr>
      <w:rPr>
        <w:rFonts w:hint="default"/>
        <w:lang w:val="uk-UA" w:eastAsia="en-US" w:bidi="ar-SA"/>
      </w:rPr>
    </w:lvl>
    <w:lvl w:ilvl="7" w:tplc="FB9E9FAC">
      <w:numFmt w:val="bullet"/>
      <w:lvlText w:val="•"/>
      <w:lvlJc w:val="left"/>
      <w:pPr>
        <w:ind w:left="6758" w:hanging="281"/>
      </w:pPr>
      <w:rPr>
        <w:rFonts w:hint="default"/>
        <w:lang w:val="uk-UA" w:eastAsia="en-US" w:bidi="ar-SA"/>
      </w:rPr>
    </w:lvl>
    <w:lvl w:ilvl="8" w:tplc="014C3BB8">
      <w:numFmt w:val="bullet"/>
      <w:lvlText w:val="•"/>
      <w:lvlJc w:val="left"/>
      <w:pPr>
        <w:ind w:left="7692" w:hanging="281"/>
      </w:pPr>
      <w:rPr>
        <w:rFonts w:hint="default"/>
        <w:lang w:val="uk-UA" w:eastAsia="en-US" w:bidi="ar-SA"/>
      </w:rPr>
    </w:lvl>
  </w:abstractNum>
  <w:abstractNum w:abstractNumId="30">
    <w:nsid w:val="5B214D52"/>
    <w:multiLevelType w:val="hybridMultilevel"/>
    <w:tmpl w:val="28ACC804"/>
    <w:lvl w:ilvl="0" w:tplc="FCACE2EE">
      <w:start w:val="1"/>
      <w:numFmt w:val="decimal"/>
      <w:lvlText w:val="%1."/>
      <w:lvlJc w:val="left"/>
      <w:pPr>
        <w:ind w:left="223" w:hanging="325"/>
      </w:pPr>
      <w:rPr>
        <w:rFonts w:ascii="Microsoft Sans Serif" w:eastAsia="Microsoft Sans Serif" w:hAnsi="Microsoft Sans Serif" w:cs="Microsoft Sans Serif" w:hint="default"/>
        <w:spacing w:val="0"/>
        <w:w w:val="102"/>
        <w:sz w:val="22"/>
        <w:szCs w:val="22"/>
        <w:lang w:val="uk-UA" w:eastAsia="en-US" w:bidi="ar-SA"/>
      </w:rPr>
    </w:lvl>
    <w:lvl w:ilvl="1" w:tplc="4EAA3A7E">
      <w:numFmt w:val="bullet"/>
      <w:lvlText w:val="•"/>
      <w:lvlJc w:val="left"/>
      <w:pPr>
        <w:ind w:left="1154" w:hanging="325"/>
      </w:pPr>
      <w:rPr>
        <w:rFonts w:hint="default"/>
        <w:lang w:val="uk-UA" w:eastAsia="en-US" w:bidi="ar-SA"/>
      </w:rPr>
    </w:lvl>
    <w:lvl w:ilvl="2" w:tplc="571AE1E2">
      <w:numFmt w:val="bullet"/>
      <w:lvlText w:val="•"/>
      <w:lvlJc w:val="left"/>
      <w:pPr>
        <w:ind w:left="2088" w:hanging="325"/>
      </w:pPr>
      <w:rPr>
        <w:rFonts w:hint="default"/>
        <w:lang w:val="uk-UA" w:eastAsia="en-US" w:bidi="ar-SA"/>
      </w:rPr>
    </w:lvl>
    <w:lvl w:ilvl="3" w:tplc="42702FFC">
      <w:numFmt w:val="bullet"/>
      <w:lvlText w:val="•"/>
      <w:lvlJc w:val="left"/>
      <w:pPr>
        <w:ind w:left="3022" w:hanging="325"/>
      </w:pPr>
      <w:rPr>
        <w:rFonts w:hint="default"/>
        <w:lang w:val="uk-UA" w:eastAsia="en-US" w:bidi="ar-SA"/>
      </w:rPr>
    </w:lvl>
    <w:lvl w:ilvl="4" w:tplc="666821C0">
      <w:numFmt w:val="bullet"/>
      <w:lvlText w:val="•"/>
      <w:lvlJc w:val="left"/>
      <w:pPr>
        <w:ind w:left="3956" w:hanging="325"/>
      </w:pPr>
      <w:rPr>
        <w:rFonts w:hint="default"/>
        <w:lang w:val="uk-UA" w:eastAsia="en-US" w:bidi="ar-SA"/>
      </w:rPr>
    </w:lvl>
    <w:lvl w:ilvl="5" w:tplc="0534DDCE">
      <w:numFmt w:val="bullet"/>
      <w:lvlText w:val="•"/>
      <w:lvlJc w:val="left"/>
      <w:pPr>
        <w:ind w:left="4890" w:hanging="325"/>
      </w:pPr>
      <w:rPr>
        <w:rFonts w:hint="default"/>
        <w:lang w:val="uk-UA" w:eastAsia="en-US" w:bidi="ar-SA"/>
      </w:rPr>
    </w:lvl>
    <w:lvl w:ilvl="6" w:tplc="CB227CCE">
      <w:numFmt w:val="bullet"/>
      <w:lvlText w:val="•"/>
      <w:lvlJc w:val="left"/>
      <w:pPr>
        <w:ind w:left="5824" w:hanging="325"/>
      </w:pPr>
      <w:rPr>
        <w:rFonts w:hint="default"/>
        <w:lang w:val="uk-UA" w:eastAsia="en-US" w:bidi="ar-SA"/>
      </w:rPr>
    </w:lvl>
    <w:lvl w:ilvl="7" w:tplc="4DEE38A6">
      <w:numFmt w:val="bullet"/>
      <w:lvlText w:val="•"/>
      <w:lvlJc w:val="left"/>
      <w:pPr>
        <w:ind w:left="6758" w:hanging="325"/>
      </w:pPr>
      <w:rPr>
        <w:rFonts w:hint="default"/>
        <w:lang w:val="uk-UA" w:eastAsia="en-US" w:bidi="ar-SA"/>
      </w:rPr>
    </w:lvl>
    <w:lvl w:ilvl="8" w:tplc="88A0DFE0">
      <w:numFmt w:val="bullet"/>
      <w:lvlText w:val="•"/>
      <w:lvlJc w:val="left"/>
      <w:pPr>
        <w:ind w:left="7692" w:hanging="325"/>
      </w:pPr>
      <w:rPr>
        <w:rFonts w:hint="default"/>
        <w:lang w:val="uk-UA" w:eastAsia="en-US" w:bidi="ar-SA"/>
      </w:rPr>
    </w:lvl>
  </w:abstractNum>
  <w:abstractNum w:abstractNumId="31">
    <w:nsid w:val="63A155EE"/>
    <w:multiLevelType w:val="hybridMultilevel"/>
    <w:tmpl w:val="8388712E"/>
    <w:lvl w:ilvl="0" w:tplc="4BC41A1E">
      <w:start w:val="1"/>
      <w:numFmt w:val="lowerLetter"/>
      <w:lvlText w:val="%1)"/>
      <w:lvlJc w:val="left"/>
      <w:pPr>
        <w:ind w:left="1484" w:hanging="264"/>
      </w:pPr>
      <w:rPr>
        <w:rFonts w:ascii="Microsoft Sans Serif" w:eastAsia="Microsoft Sans Serif" w:hAnsi="Microsoft Sans Serif" w:cs="Microsoft Sans Serif" w:hint="default"/>
        <w:spacing w:val="0"/>
        <w:w w:val="102"/>
        <w:sz w:val="22"/>
        <w:szCs w:val="22"/>
        <w:lang w:val="uk-UA" w:eastAsia="en-US" w:bidi="ar-SA"/>
      </w:rPr>
    </w:lvl>
    <w:lvl w:ilvl="1" w:tplc="44AE4644">
      <w:numFmt w:val="bullet"/>
      <w:lvlText w:val="•"/>
      <w:lvlJc w:val="left"/>
      <w:pPr>
        <w:ind w:left="2288" w:hanging="264"/>
      </w:pPr>
      <w:rPr>
        <w:rFonts w:hint="default"/>
        <w:lang w:val="uk-UA" w:eastAsia="en-US" w:bidi="ar-SA"/>
      </w:rPr>
    </w:lvl>
    <w:lvl w:ilvl="2" w:tplc="24A07BB0">
      <w:numFmt w:val="bullet"/>
      <w:lvlText w:val="•"/>
      <w:lvlJc w:val="left"/>
      <w:pPr>
        <w:ind w:left="3096" w:hanging="264"/>
      </w:pPr>
      <w:rPr>
        <w:rFonts w:hint="default"/>
        <w:lang w:val="uk-UA" w:eastAsia="en-US" w:bidi="ar-SA"/>
      </w:rPr>
    </w:lvl>
    <w:lvl w:ilvl="3" w:tplc="7E449EB4">
      <w:numFmt w:val="bullet"/>
      <w:lvlText w:val="•"/>
      <w:lvlJc w:val="left"/>
      <w:pPr>
        <w:ind w:left="3904" w:hanging="264"/>
      </w:pPr>
      <w:rPr>
        <w:rFonts w:hint="default"/>
        <w:lang w:val="uk-UA" w:eastAsia="en-US" w:bidi="ar-SA"/>
      </w:rPr>
    </w:lvl>
    <w:lvl w:ilvl="4" w:tplc="CFC8E938">
      <w:numFmt w:val="bullet"/>
      <w:lvlText w:val="•"/>
      <w:lvlJc w:val="left"/>
      <w:pPr>
        <w:ind w:left="4712" w:hanging="264"/>
      </w:pPr>
      <w:rPr>
        <w:rFonts w:hint="default"/>
        <w:lang w:val="uk-UA" w:eastAsia="en-US" w:bidi="ar-SA"/>
      </w:rPr>
    </w:lvl>
    <w:lvl w:ilvl="5" w:tplc="A25E67D2">
      <w:numFmt w:val="bullet"/>
      <w:lvlText w:val="•"/>
      <w:lvlJc w:val="left"/>
      <w:pPr>
        <w:ind w:left="5520" w:hanging="264"/>
      </w:pPr>
      <w:rPr>
        <w:rFonts w:hint="default"/>
        <w:lang w:val="uk-UA" w:eastAsia="en-US" w:bidi="ar-SA"/>
      </w:rPr>
    </w:lvl>
    <w:lvl w:ilvl="6" w:tplc="4FE8025E">
      <w:numFmt w:val="bullet"/>
      <w:lvlText w:val="•"/>
      <w:lvlJc w:val="left"/>
      <w:pPr>
        <w:ind w:left="6328" w:hanging="264"/>
      </w:pPr>
      <w:rPr>
        <w:rFonts w:hint="default"/>
        <w:lang w:val="uk-UA" w:eastAsia="en-US" w:bidi="ar-SA"/>
      </w:rPr>
    </w:lvl>
    <w:lvl w:ilvl="7" w:tplc="1FA0930E">
      <w:numFmt w:val="bullet"/>
      <w:lvlText w:val="•"/>
      <w:lvlJc w:val="left"/>
      <w:pPr>
        <w:ind w:left="7136" w:hanging="264"/>
      </w:pPr>
      <w:rPr>
        <w:rFonts w:hint="default"/>
        <w:lang w:val="uk-UA" w:eastAsia="en-US" w:bidi="ar-SA"/>
      </w:rPr>
    </w:lvl>
    <w:lvl w:ilvl="8" w:tplc="153E39C2">
      <w:numFmt w:val="bullet"/>
      <w:lvlText w:val="•"/>
      <w:lvlJc w:val="left"/>
      <w:pPr>
        <w:ind w:left="7944" w:hanging="264"/>
      </w:pPr>
      <w:rPr>
        <w:rFonts w:hint="default"/>
        <w:lang w:val="uk-UA" w:eastAsia="en-US" w:bidi="ar-SA"/>
      </w:rPr>
    </w:lvl>
  </w:abstractNum>
  <w:abstractNum w:abstractNumId="32">
    <w:nsid w:val="644B550D"/>
    <w:multiLevelType w:val="hybridMultilevel"/>
    <w:tmpl w:val="587AA94E"/>
    <w:lvl w:ilvl="0" w:tplc="A61AB962">
      <w:numFmt w:val="bullet"/>
      <w:lvlText w:val=""/>
      <w:lvlJc w:val="left"/>
      <w:pPr>
        <w:ind w:left="793" w:hanging="361"/>
      </w:pPr>
      <w:rPr>
        <w:rFonts w:ascii="Wingdings" w:eastAsia="Wingdings" w:hAnsi="Wingdings" w:cs="Wingdings" w:hint="default"/>
        <w:color w:val="FFFFFF"/>
        <w:w w:val="102"/>
        <w:sz w:val="15"/>
        <w:szCs w:val="15"/>
        <w:lang w:val="uk-UA" w:eastAsia="en-US" w:bidi="ar-SA"/>
      </w:rPr>
    </w:lvl>
    <w:lvl w:ilvl="1" w:tplc="989AF202">
      <w:numFmt w:val="bullet"/>
      <w:lvlText w:val="•"/>
      <w:lvlJc w:val="left"/>
      <w:pPr>
        <w:ind w:left="1581" w:hanging="361"/>
      </w:pPr>
      <w:rPr>
        <w:lang w:val="uk-UA" w:eastAsia="en-US" w:bidi="ar-SA"/>
      </w:rPr>
    </w:lvl>
    <w:lvl w:ilvl="2" w:tplc="DA80F8EE">
      <w:numFmt w:val="bullet"/>
      <w:lvlText w:val="•"/>
      <w:lvlJc w:val="left"/>
      <w:pPr>
        <w:ind w:left="2363" w:hanging="361"/>
      </w:pPr>
      <w:rPr>
        <w:lang w:val="uk-UA" w:eastAsia="en-US" w:bidi="ar-SA"/>
      </w:rPr>
    </w:lvl>
    <w:lvl w:ilvl="3" w:tplc="625841C6">
      <w:numFmt w:val="bullet"/>
      <w:lvlText w:val="•"/>
      <w:lvlJc w:val="left"/>
      <w:pPr>
        <w:ind w:left="3145" w:hanging="361"/>
      </w:pPr>
      <w:rPr>
        <w:lang w:val="uk-UA" w:eastAsia="en-US" w:bidi="ar-SA"/>
      </w:rPr>
    </w:lvl>
    <w:lvl w:ilvl="4" w:tplc="B18CBF9C">
      <w:numFmt w:val="bullet"/>
      <w:lvlText w:val="•"/>
      <w:lvlJc w:val="left"/>
      <w:pPr>
        <w:ind w:left="3926" w:hanging="361"/>
      </w:pPr>
      <w:rPr>
        <w:lang w:val="uk-UA" w:eastAsia="en-US" w:bidi="ar-SA"/>
      </w:rPr>
    </w:lvl>
    <w:lvl w:ilvl="5" w:tplc="6AF25E14">
      <w:numFmt w:val="bullet"/>
      <w:lvlText w:val="•"/>
      <w:lvlJc w:val="left"/>
      <w:pPr>
        <w:ind w:left="4708" w:hanging="361"/>
      </w:pPr>
      <w:rPr>
        <w:lang w:val="uk-UA" w:eastAsia="en-US" w:bidi="ar-SA"/>
      </w:rPr>
    </w:lvl>
    <w:lvl w:ilvl="6" w:tplc="A922E6DE">
      <w:numFmt w:val="bullet"/>
      <w:lvlText w:val="•"/>
      <w:lvlJc w:val="left"/>
      <w:pPr>
        <w:ind w:left="5490" w:hanging="361"/>
      </w:pPr>
      <w:rPr>
        <w:lang w:val="uk-UA" w:eastAsia="en-US" w:bidi="ar-SA"/>
      </w:rPr>
    </w:lvl>
    <w:lvl w:ilvl="7" w:tplc="574A4D50">
      <w:numFmt w:val="bullet"/>
      <w:lvlText w:val="•"/>
      <w:lvlJc w:val="left"/>
      <w:pPr>
        <w:ind w:left="6272" w:hanging="361"/>
      </w:pPr>
      <w:rPr>
        <w:lang w:val="uk-UA" w:eastAsia="en-US" w:bidi="ar-SA"/>
      </w:rPr>
    </w:lvl>
    <w:lvl w:ilvl="8" w:tplc="67CED53C">
      <w:numFmt w:val="bullet"/>
      <w:lvlText w:val="•"/>
      <w:lvlJc w:val="left"/>
      <w:pPr>
        <w:ind w:left="7053" w:hanging="361"/>
      </w:pPr>
      <w:rPr>
        <w:lang w:val="uk-UA" w:eastAsia="en-US" w:bidi="ar-SA"/>
      </w:rPr>
    </w:lvl>
  </w:abstractNum>
  <w:abstractNum w:abstractNumId="33">
    <w:nsid w:val="64FA1E7D"/>
    <w:multiLevelType w:val="multilevel"/>
    <w:tmpl w:val="90FE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853C71"/>
    <w:multiLevelType w:val="hybridMultilevel"/>
    <w:tmpl w:val="EC24AD20"/>
    <w:lvl w:ilvl="0" w:tplc="1E866D40">
      <w:start w:val="1"/>
      <w:numFmt w:val="decimal"/>
      <w:lvlText w:val="%1."/>
      <w:lvlJc w:val="left"/>
      <w:pPr>
        <w:ind w:left="1947" w:hanging="360"/>
      </w:pPr>
      <w:rPr>
        <w:rFonts w:ascii="Trebuchet MS" w:eastAsia="Trebuchet MS" w:hAnsi="Trebuchet MS" w:cs="Trebuchet MS" w:hint="default"/>
        <w:color w:val="231F20"/>
        <w:w w:val="80"/>
        <w:sz w:val="22"/>
        <w:szCs w:val="22"/>
        <w:lang w:val="uk-UA" w:eastAsia="en-US" w:bidi="ar-SA"/>
      </w:rPr>
    </w:lvl>
    <w:lvl w:ilvl="1" w:tplc="91B45414">
      <w:numFmt w:val="bullet"/>
      <w:lvlText w:val="•"/>
      <w:lvlJc w:val="left"/>
      <w:pPr>
        <w:ind w:left="2823" w:hanging="360"/>
      </w:pPr>
      <w:rPr>
        <w:lang w:val="uk-UA" w:eastAsia="en-US" w:bidi="ar-SA"/>
      </w:rPr>
    </w:lvl>
    <w:lvl w:ilvl="2" w:tplc="E9481FFA">
      <w:numFmt w:val="bullet"/>
      <w:lvlText w:val="•"/>
      <w:lvlJc w:val="left"/>
      <w:pPr>
        <w:ind w:left="3706" w:hanging="360"/>
      </w:pPr>
      <w:rPr>
        <w:lang w:val="uk-UA" w:eastAsia="en-US" w:bidi="ar-SA"/>
      </w:rPr>
    </w:lvl>
    <w:lvl w:ilvl="3" w:tplc="08B2040C">
      <w:numFmt w:val="bullet"/>
      <w:lvlText w:val="•"/>
      <w:lvlJc w:val="left"/>
      <w:pPr>
        <w:ind w:left="4589" w:hanging="360"/>
      </w:pPr>
      <w:rPr>
        <w:lang w:val="uk-UA" w:eastAsia="en-US" w:bidi="ar-SA"/>
      </w:rPr>
    </w:lvl>
    <w:lvl w:ilvl="4" w:tplc="ABA0C5B0">
      <w:numFmt w:val="bullet"/>
      <w:lvlText w:val="•"/>
      <w:lvlJc w:val="left"/>
      <w:pPr>
        <w:ind w:left="5472" w:hanging="360"/>
      </w:pPr>
      <w:rPr>
        <w:lang w:val="uk-UA" w:eastAsia="en-US" w:bidi="ar-SA"/>
      </w:rPr>
    </w:lvl>
    <w:lvl w:ilvl="5" w:tplc="64661A88">
      <w:numFmt w:val="bullet"/>
      <w:lvlText w:val="•"/>
      <w:lvlJc w:val="left"/>
      <w:pPr>
        <w:ind w:left="6355" w:hanging="360"/>
      </w:pPr>
      <w:rPr>
        <w:lang w:val="uk-UA" w:eastAsia="en-US" w:bidi="ar-SA"/>
      </w:rPr>
    </w:lvl>
    <w:lvl w:ilvl="6" w:tplc="3C863ED4">
      <w:numFmt w:val="bullet"/>
      <w:lvlText w:val="•"/>
      <w:lvlJc w:val="left"/>
      <w:pPr>
        <w:ind w:left="7239" w:hanging="360"/>
      </w:pPr>
      <w:rPr>
        <w:lang w:val="uk-UA" w:eastAsia="en-US" w:bidi="ar-SA"/>
      </w:rPr>
    </w:lvl>
    <w:lvl w:ilvl="7" w:tplc="9B02248E">
      <w:numFmt w:val="bullet"/>
      <w:lvlText w:val="•"/>
      <w:lvlJc w:val="left"/>
      <w:pPr>
        <w:ind w:left="8122" w:hanging="360"/>
      </w:pPr>
      <w:rPr>
        <w:lang w:val="uk-UA" w:eastAsia="en-US" w:bidi="ar-SA"/>
      </w:rPr>
    </w:lvl>
    <w:lvl w:ilvl="8" w:tplc="D8E6A7CC">
      <w:numFmt w:val="bullet"/>
      <w:lvlText w:val="•"/>
      <w:lvlJc w:val="left"/>
      <w:pPr>
        <w:ind w:left="9005" w:hanging="360"/>
      </w:pPr>
      <w:rPr>
        <w:lang w:val="uk-UA" w:eastAsia="en-US" w:bidi="ar-SA"/>
      </w:rPr>
    </w:lvl>
  </w:abstractNum>
  <w:abstractNum w:abstractNumId="35">
    <w:nsid w:val="6D966CF1"/>
    <w:multiLevelType w:val="hybridMultilevel"/>
    <w:tmpl w:val="71C61BF2"/>
    <w:lvl w:ilvl="0" w:tplc="2070DC2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6F402B67"/>
    <w:multiLevelType w:val="hybridMultilevel"/>
    <w:tmpl w:val="83DC1D92"/>
    <w:lvl w:ilvl="0" w:tplc="E81C31C2">
      <w:start w:val="1"/>
      <w:numFmt w:val="decimal"/>
      <w:lvlText w:val="%1."/>
      <w:lvlJc w:val="left"/>
      <w:pPr>
        <w:ind w:left="223" w:hanging="473"/>
      </w:pPr>
      <w:rPr>
        <w:rFonts w:ascii="Microsoft Sans Serif" w:eastAsia="Microsoft Sans Serif" w:hAnsi="Microsoft Sans Serif" w:cs="Microsoft Sans Serif" w:hint="default"/>
        <w:spacing w:val="0"/>
        <w:w w:val="102"/>
        <w:sz w:val="22"/>
        <w:szCs w:val="22"/>
        <w:lang w:val="uk-UA" w:eastAsia="en-US" w:bidi="ar-SA"/>
      </w:rPr>
    </w:lvl>
    <w:lvl w:ilvl="1" w:tplc="688410E8">
      <w:numFmt w:val="bullet"/>
      <w:lvlText w:val="•"/>
      <w:lvlJc w:val="left"/>
      <w:pPr>
        <w:ind w:left="1154" w:hanging="473"/>
      </w:pPr>
      <w:rPr>
        <w:rFonts w:hint="default"/>
        <w:lang w:val="uk-UA" w:eastAsia="en-US" w:bidi="ar-SA"/>
      </w:rPr>
    </w:lvl>
    <w:lvl w:ilvl="2" w:tplc="04E62DF6">
      <w:numFmt w:val="bullet"/>
      <w:lvlText w:val="•"/>
      <w:lvlJc w:val="left"/>
      <w:pPr>
        <w:ind w:left="2088" w:hanging="473"/>
      </w:pPr>
      <w:rPr>
        <w:rFonts w:hint="default"/>
        <w:lang w:val="uk-UA" w:eastAsia="en-US" w:bidi="ar-SA"/>
      </w:rPr>
    </w:lvl>
    <w:lvl w:ilvl="3" w:tplc="89B43894">
      <w:numFmt w:val="bullet"/>
      <w:lvlText w:val="•"/>
      <w:lvlJc w:val="left"/>
      <w:pPr>
        <w:ind w:left="3022" w:hanging="473"/>
      </w:pPr>
      <w:rPr>
        <w:rFonts w:hint="default"/>
        <w:lang w:val="uk-UA" w:eastAsia="en-US" w:bidi="ar-SA"/>
      </w:rPr>
    </w:lvl>
    <w:lvl w:ilvl="4" w:tplc="08529570">
      <w:numFmt w:val="bullet"/>
      <w:lvlText w:val="•"/>
      <w:lvlJc w:val="left"/>
      <w:pPr>
        <w:ind w:left="3956" w:hanging="473"/>
      </w:pPr>
      <w:rPr>
        <w:rFonts w:hint="default"/>
        <w:lang w:val="uk-UA" w:eastAsia="en-US" w:bidi="ar-SA"/>
      </w:rPr>
    </w:lvl>
    <w:lvl w:ilvl="5" w:tplc="891ED556">
      <w:numFmt w:val="bullet"/>
      <w:lvlText w:val="•"/>
      <w:lvlJc w:val="left"/>
      <w:pPr>
        <w:ind w:left="4890" w:hanging="473"/>
      </w:pPr>
      <w:rPr>
        <w:rFonts w:hint="default"/>
        <w:lang w:val="uk-UA" w:eastAsia="en-US" w:bidi="ar-SA"/>
      </w:rPr>
    </w:lvl>
    <w:lvl w:ilvl="6" w:tplc="058871C0">
      <w:numFmt w:val="bullet"/>
      <w:lvlText w:val="•"/>
      <w:lvlJc w:val="left"/>
      <w:pPr>
        <w:ind w:left="5824" w:hanging="473"/>
      </w:pPr>
      <w:rPr>
        <w:rFonts w:hint="default"/>
        <w:lang w:val="uk-UA" w:eastAsia="en-US" w:bidi="ar-SA"/>
      </w:rPr>
    </w:lvl>
    <w:lvl w:ilvl="7" w:tplc="51860E22">
      <w:numFmt w:val="bullet"/>
      <w:lvlText w:val="•"/>
      <w:lvlJc w:val="left"/>
      <w:pPr>
        <w:ind w:left="6758" w:hanging="473"/>
      </w:pPr>
      <w:rPr>
        <w:rFonts w:hint="default"/>
        <w:lang w:val="uk-UA" w:eastAsia="en-US" w:bidi="ar-SA"/>
      </w:rPr>
    </w:lvl>
    <w:lvl w:ilvl="8" w:tplc="72024D3C">
      <w:numFmt w:val="bullet"/>
      <w:lvlText w:val="•"/>
      <w:lvlJc w:val="left"/>
      <w:pPr>
        <w:ind w:left="7692" w:hanging="473"/>
      </w:pPr>
      <w:rPr>
        <w:rFonts w:hint="default"/>
        <w:lang w:val="uk-UA" w:eastAsia="en-US" w:bidi="ar-SA"/>
      </w:rPr>
    </w:lvl>
  </w:abstractNum>
  <w:abstractNum w:abstractNumId="37">
    <w:nsid w:val="71BC1B6E"/>
    <w:multiLevelType w:val="hybridMultilevel"/>
    <w:tmpl w:val="FDEAA752"/>
    <w:lvl w:ilvl="0" w:tplc="88DE1586">
      <w:numFmt w:val="bullet"/>
      <w:lvlText w:val=""/>
      <w:lvlJc w:val="left"/>
      <w:pPr>
        <w:ind w:left="793" w:hanging="361"/>
      </w:pPr>
      <w:rPr>
        <w:rFonts w:ascii="Wingdings" w:eastAsia="Wingdings" w:hAnsi="Wingdings" w:cs="Wingdings" w:hint="default"/>
        <w:color w:val="FFFFFF"/>
        <w:w w:val="102"/>
        <w:sz w:val="15"/>
        <w:szCs w:val="15"/>
        <w:lang w:val="uk-UA" w:eastAsia="en-US" w:bidi="ar-SA"/>
      </w:rPr>
    </w:lvl>
    <w:lvl w:ilvl="1" w:tplc="1012C64A">
      <w:numFmt w:val="bullet"/>
      <w:lvlText w:val="•"/>
      <w:lvlJc w:val="left"/>
      <w:pPr>
        <w:ind w:left="1581" w:hanging="361"/>
      </w:pPr>
      <w:rPr>
        <w:lang w:val="uk-UA" w:eastAsia="en-US" w:bidi="ar-SA"/>
      </w:rPr>
    </w:lvl>
    <w:lvl w:ilvl="2" w:tplc="78EEDACA">
      <w:numFmt w:val="bullet"/>
      <w:lvlText w:val="•"/>
      <w:lvlJc w:val="left"/>
      <w:pPr>
        <w:ind w:left="2363" w:hanging="361"/>
      </w:pPr>
      <w:rPr>
        <w:lang w:val="uk-UA" w:eastAsia="en-US" w:bidi="ar-SA"/>
      </w:rPr>
    </w:lvl>
    <w:lvl w:ilvl="3" w:tplc="1F820642">
      <w:numFmt w:val="bullet"/>
      <w:lvlText w:val="•"/>
      <w:lvlJc w:val="left"/>
      <w:pPr>
        <w:ind w:left="3145" w:hanging="361"/>
      </w:pPr>
      <w:rPr>
        <w:lang w:val="uk-UA" w:eastAsia="en-US" w:bidi="ar-SA"/>
      </w:rPr>
    </w:lvl>
    <w:lvl w:ilvl="4" w:tplc="72E42A18">
      <w:numFmt w:val="bullet"/>
      <w:lvlText w:val="•"/>
      <w:lvlJc w:val="left"/>
      <w:pPr>
        <w:ind w:left="3926" w:hanging="361"/>
      </w:pPr>
      <w:rPr>
        <w:lang w:val="uk-UA" w:eastAsia="en-US" w:bidi="ar-SA"/>
      </w:rPr>
    </w:lvl>
    <w:lvl w:ilvl="5" w:tplc="2EF28A3C">
      <w:numFmt w:val="bullet"/>
      <w:lvlText w:val="•"/>
      <w:lvlJc w:val="left"/>
      <w:pPr>
        <w:ind w:left="4708" w:hanging="361"/>
      </w:pPr>
      <w:rPr>
        <w:lang w:val="uk-UA" w:eastAsia="en-US" w:bidi="ar-SA"/>
      </w:rPr>
    </w:lvl>
    <w:lvl w:ilvl="6" w:tplc="9A96D45C">
      <w:numFmt w:val="bullet"/>
      <w:lvlText w:val="•"/>
      <w:lvlJc w:val="left"/>
      <w:pPr>
        <w:ind w:left="5490" w:hanging="361"/>
      </w:pPr>
      <w:rPr>
        <w:lang w:val="uk-UA" w:eastAsia="en-US" w:bidi="ar-SA"/>
      </w:rPr>
    </w:lvl>
    <w:lvl w:ilvl="7" w:tplc="5380A656">
      <w:numFmt w:val="bullet"/>
      <w:lvlText w:val="•"/>
      <w:lvlJc w:val="left"/>
      <w:pPr>
        <w:ind w:left="6272" w:hanging="361"/>
      </w:pPr>
      <w:rPr>
        <w:lang w:val="uk-UA" w:eastAsia="en-US" w:bidi="ar-SA"/>
      </w:rPr>
    </w:lvl>
    <w:lvl w:ilvl="8" w:tplc="C708FF20">
      <w:numFmt w:val="bullet"/>
      <w:lvlText w:val="•"/>
      <w:lvlJc w:val="left"/>
      <w:pPr>
        <w:ind w:left="7053" w:hanging="361"/>
      </w:pPr>
      <w:rPr>
        <w:lang w:val="uk-UA" w:eastAsia="en-US" w:bidi="ar-SA"/>
      </w:rPr>
    </w:lvl>
  </w:abstractNum>
  <w:abstractNum w:abstractNumId="38">
    <w:nsid w:val="73857A7D"/>
    <w:multiLevelType w:val="hybridMultilevel"/>
    <w:tmpl w:val="9BF2171C"/>
    <w:lvl w:ilvl="0" w:tplc="CCBCBFAA">
      <w:start w:val="1"/>
      <w:numFmt w:val="decimal"/>
      <w:lvlText w:val="%1)"/>
      <w:lvlJc w:val="left"/>
      <w:pPr>
        <w:ind w:left="1360" w:hanging="299"/>
      </w:pPr>
      <w:rPr>
        <w:rFonts w:ascii="Trebuchet MS" w:eastAsia="Trebuchet MS" w:hAnsi="Trebuchet MS" w:cs="Trebuchet MS" w:hint="default"/>
        <w:color w:val="231F20"/>
        <w:w w:val="89"/>
        <w:sz w:val="22"/>
        <w:szCs w:val="22"/>
        <w:lang w:val="uk-UA" w:eastAsia="en-US" w:bidi="ar-SA"/>
      </w:rPr>
    </w:lvl>
    <w:lvl w:ilvl="1" w:tplc="666CC170">
      <w:numFmt w:val="bullet"/>
      <w:lvlText w:val="•"/>
      <w:lvlJc w:val="left"/>
      <w:pPr>
        <w:ind w:left="1820" w:hanging="299"/>
      </w:pPr>
      <w:rPr>
        <w:lang w:val="uk-UA" w:eastAsia="en-US" w:bidi="ar-SA"/>
      </w:rPr>
    </w:lvl>
    <w:lvl w:ilvl="2" w:tplc="8DB4CA4E">
      <w:numFmt w:val="bullet"/>
      <w:lvlText w:val="•"/>
      <w:lvlJc w:val="left"/>
      <w:pPr>
        <w:ind w:left="2814" w:hanging="299"/>
      </w:pPr>
      <w:rPr>
        <w:lang w:val="uk-UA" w:eastAsia="en-US" w:bidi="ar-SA"/>
      </w:rPr>
    </w:lvl>
    <w:lvl w:ilvl="3" w:tplc="AC24966A">
      <w:numFmt w:val="bullet"/>
      <w:lvlText w:val="•"/>
      <w:lvlJc w:val="left"/>
      <w:pPr>
        <w:ind w:left="3809" w:hanging="299"/>
      </w:pPr>
      <w:rPr>
        <w:lang w:val="uk-UA" w:eastAsia="en-US" w:bidi="ar-SA"/>
      </w:rPr>
    </w:lvl>
    <w:lvl w:ilvl="4" w:tplc="E1460042">
      <w:numFmt w:val="bullet"/>
      <w:lvlText w:val="•"/>
      <w:lvlJc w:val="left"/>
      <w:pPr>
        <w:ind w:left="4803" w:hanging="299"/>
      </w:pPr>
      <w:rPr>
        <w:lang w:val="uk-UA" w:eastAsia="en-US" w:bidi="ar-SA"/>
      </w:rPr>
    </w:lvl>
    <w:lvl w:ilvl="5" w:tplc="26EC8376">
      <w:numFmt w:val="bullet"/>
      <w:lvlText w:val="•"/>
      <w:lvlJc w:val="left"/>
      <w:pPr>
        <w:ind w:left="5798" w:hanging="299"/>
      </w:pPr>
      <w:rPr>
        <w:lang w:val="uk-UA" w:eastAsia="en-US" w:bidi="ar-SA"/>
      </w:rPr>
    </w:lvl>
    <w:lvl w:ilvl="6" w:tplc="CE0E994C">
      <w:numFmt w:val="bullet"/>
      <w:lvlText w:val="•"/>
      <w:lvlJc w:val="left"/>
      <w:pPr>
        <w:ind w:left="6793" w:hanging="299"/>
      </w:pPr>
      <w:rPr>
        <w:lang w:val="uk-UA" w:eastAsia="en-US" w:bidi="ar-SA"/>
      </w:rPr>
    </w:lvl>
    <w:lvl w:ilvl="7" w:tplc="6834F542">
      <w:numFmt w:val="bullet"/>
      <w:lvlText w:val="•"/>
      <w:lvlJc w:val="left"/>
      <w:pPr>
        <w:ind w:left="7787" w:hanging="299"/>
      </w:pPr>
      <w:rPr>
        <w:lang w:val="uk-UA" w:eastAsia="en-US" w:bidi="ar-SA"/>
      </w:rPr>
    </w:lvl>
    <w:lvl w:ilvl="8" w:tplc="99141A12">
      <w:numFmt w:val="bullet"/>
      <w:lvlText w:val="•"/>
      <w:lvlJc w:val="left"/>
      <w:pPr>
        <w:ind w:left="8782" w:hanging="299"/>
      </w:pPr>
      <w:rPr>
        <w:lang w:val="uk-UA" w:eastAsia="en-US" w:bidi="ar-SA"/>
      </w:rPr>
    </w:lvl>
  </w:abstractNum>
  <w:abstractNum w:abstractNumId="39">
    <w:nsid w:val="748143F5"/>
    <w:multiLevelType w:val="hybridMultilevel"/>
    <w:tmpl w:val="B79090D8"/>
    <w:lvl w:ilvl="0" w:tplc="2DC2E34A">
      <w:start w:val="3"/>
      <w:numFmt w:val="decimal"/>
      <w:lvlText w:val="%1"/>
      <w:lvlJc w:val="left"/>
      <w:pPr>
        <w:ind w:left="223" w:hanging="519"/>
      </w:pPr>
      <w:rPr>
        <w:rFonts w:hint="default"/>
        <w:lang w:val="uk-UA" w:eastAsia="en-US" w:bidi="ar-SA"/>
      </w:rPr>
    </w:lvl>
    <w:lvl w:ilvl="1" w:tplc="37DC6536">
      <w:numFmt w:val="none"/>
      <w:lvlText w:val=""/>
      <w:lvlJc w:val="left"/>
      <w:pPr>
        <w:tabs>
          <w:tab w:val="num" w:pos="360"/>
        </w:tabs>
      </w:pPr>
    </w:lvl>
    <w:lvl w:ilvl="2" w:tplc="28A8061A">
      <w:numFmt w:val="bullet"/>
      <w:lvlText w:val="•"/>
      <w:lvlJc w:val="left"/>
      <w:pPr>
        <w:ind w:left="2088" w:hanging="519"/>
      </w:pPr>
      <w:rPr>
        <w:rFonts w:hint="default"/>
        <w:lang w:val="uk-UA" w:eastAsia="en-US" w:bidi="ar-SA"/>
      </w:rPr>
    </w:lvl>
    <w:lvl w:ilvl="3" w:tplc="5BD43584">
      <w:numFmt w:val="bullet"/>
      <w:lvlText w:val="•"/>
      <w:lvlJc w:val="left"/>
      <w:pPr>
        <w:ind w:left="3022" w:hanging="519"/>
      </w:pPr>
      <w:rPr>
        <w:rFonts w:hint="default"/>
        <w:lang w:val="uk-UA" w:eastAsia="en-US" w:bidi="ar-SA"/>
      </w:rPr>
    </w:lvl>
    <w:lvl w:ilvl="4" w:tplc="8696CD06">
      <w:numFmt w:val="bullet"/>
      <w:lvlText w:val="•"/>
      <w:lvlJc w:val="left"/>
      <w:pPr>
        <w:ind w:left="3956" w:hanging="519"/>
      </w:pPr>
      <w:rPr>
        <w:rFonts w:hint="default"/>
        <w:lang w:val="uk-UA" w:eastAsia="en-US" w:bidi="ar-SA"/>
      </w:rPr>
    </w:lvl>
    <w:lvl w:ilvl="5" w:tplc="01E03F6A">
      <w:numFmt w:val="bullet"/>
      <w:lvlText w:val="•"/>
      <w:lvlJc w:val="left"/>
      <w:pPr>
        <w:ind w:left="4890" w:hanging="519"/>
      </w:pPr>
      <w:rPr>
        <w:rFonts w:hint="default"/>
        <w:lang w:val="uk-UA" w:eastAsia="en-US" w:bidi="ar-SA"/>
      </w:rPr>
    </w:lvl>
    <w:lvl w:ilvl="6" w:tplc="4256465A">
      <w:numFmt w:val="bullet"/>
      <w:lvlText w:val="•"/>
      <w:lvlJc w:val="left"/>
      <w:pPr>
        <w:ind w:left="5824" w:hanging="519"/>
      </w:pPr>
      <w:rPr>
        <w:rFonts w:hint="default"/>
        <w:lang w:val="uk-UA" w:eastAsia="en-US" w:bidi="ar-SA"/>
      </w:rPr>
    </w:lvl>
    <w:lvl w:ilvl="7" w:tplc="733E7B32">
      <w:numFmt w:val="bullet"/>
      <w:lvlText w:val="•"/>
      <w:lvlJc w:val="left"/>
      <w:pPr>
        <w:ind w:left="6758" w:hanging="519"/>
      </w:pPr>
      <w:rPr>
        <w:rFonts w:hint="default"/>
        <w:lang w:val="uk-UA" w:eastAsia="en-US" w:bidi="ar-SA"/>
      </w:rPr>
    </w:lvl>
    <w:lvl w:ilvl="8" w:tplc="A372D3EE">
      <w:numFmt w:val="bullet"/>
      <w:lvlText w:val="•"/>
      <w:lvlJc w:val="left"/>
      <w:pPr>
        <w:ind w:left="7692" w:hanging="519"/>
      </w:pPr>
      <w:rPr>
        <w:rFonts w:hint="default"/>
        <w:lang w:val="uk-UA" w:eastAsia="en-US" w:bidi="ar-SA"/>
      </w:rPr>
    </w:lvl>
  </w:abstractNum>
  <w:abstractNum w:abstractNumId="40">
    <w:nsid w:val="75382F35"/>
    <w:multiLevelType w:val="hybridMultilevel"/>
    <w:tmpl w:val="76BA2566"/>
    <w:lvl w:ilvl="0" w:tplc="FD2E75B4">
      <w:start w:val="1"/>
      <w:numFmt w:val="decimal"/>
      <w:lvlText w:val="%1."/>
      <w:lvlJc w:val="left"/>
      <w:pPr>
        <w:ind w:left="1551" w:hanging="332"/>
      </w:pPr>
      <w:rPr>
        <w:rFonts w:ascii="Microsoft Sans Serif" w:eastAsia="Microsoft Sans Serif" w:hAnsi="Microsoft Sans Serif" w:cs="Microsoft Sans Serif" w:hint="default"/>
        <w:spacing w:val="0"/>
        <w:w w:val="102"/>
        <w:sz w:val="22"/>
        <w:szCs w:val="22"/>
        <w:lang w:val="uk-UA" w:eastAsia="en-US" w:bidi="ar-SA"/>
      </w:rPr>
    </w:lvl>
    <w:lvl w:ilvl="1" w:tplc="02524098">
      <w:numFmt w:val="bullet"/>
      <w:lvlText w:val="•"/>
      <w:lvlJc w:val="left"/>
      <w:pPr>
        <w:ind w:left="2360" w:hanging="332"/>
      </w:pPr>
      <w:rPr>
        <w:rFonts w:hint="default"/>
        <w:lang w:val="uk-UA" w:eastAsia="en-US" w:bidi="ar-SA"/>
      </w:rPr>
    </w:lvl>
    <w:lvl w:ilvl="2" w:tplc="5B0411A2">
      <w:numFmt w:val="bullet"/>
      <w:lvlText w:val="•"/>
      <w:lvlJc w:val="left"/>
      <w:pPr>
        <w:ind w:left="3160" w:hanging="332"/>
      </w:pPr>
      <w:rPr>
        <w:rFonts w:hint="default"/>
        <w:lang w:val="uk-UA" w:eastAsia="en-US" w:bidi="ar-SA"/>
      </w:rPr>
    </w:lvl>
    <w:lvl w:ilvl="3" w:tplc="E38630DA">
      <w:numFmt w:val="bullet"/>
      <w:lvlText w:val="•"/>
      <w:lvlJc w:val="left"/>
      <w:pPr>
        <w:ind w:left="3960" w:hanging="332"/>
      </w:pPr>
      <w:rPr>
        <w:rFonts w:hint="default"/>
        <w:lang w:val="uk-UA" w:eastAsia="en-US" w:bidi="ar-SA"/>
      </w:rPr>
    </w:lvl>
    <w:lvl w:ilvl="4" w:tplc="8FFE6C5E">
      <w:numFmt w:val="bullet"/>
      <w:lvlText w:val="•"/>
      <w:lvlJc w:val="left"/>
      <w:pPr>
        <w:ind w:left="4760" w:hanging="332"/>
      </w:pPr>
      <w:rPr>
        <w:rFonts w:hint="default"/>
        <w:lang w:val="uk-UA" w:eastAsia="en-US" w:bidi="ar-SA"/>
      </w:rPr>
    </w:lvl>
    <w:lvl w:ilvl="5" w:tplc="B688F8A6">
      <w:numFmt w:val="bullet"/>
      <w:lvlText w:val="•"/>
      <w:lvlJc w:val="left"/>
      <w:pPr>
        <w:ind w:left="5560" w:hanging="332"/>
      </w:pPr>
      <w:rPr>
        <w:rFonts w:hint="default"/>
        <w:lang w:val="uk-UA" w:eastAsia="en-US" w:bidi="ar-SA"/>
      </w:rPr>
    </w:lvl>
    <w:lvl w:ilvl="6" w:tplc="929CDC9A">
      <w:numFmt w:val="bullet"/>
      <w:lvlText w:val="•"/>
      <w:lvlJc w:val="left"/>
      <w:pPr>
        <w:ind w:left="6360" w:hanging="332"/>
      </w:pPr>
      <w:rPr>
        <w:rFonts w:hint="default"/>
        <w:lang w:val="uk-UA" w:eastAsia="en-US" w:bidi="ar-SA"/>
      </w:rPr>
    </w:lvl>
    <w:lvl w:ilvl="7" w:tplc="A18CE936">
      <w:numFmt w:val="bullet"/>
      <w:lvlText w:val="•"/>
      <w:lvlJc w:val="left"/>
      <w:pPr>
        <w:ind w:left="7160" w:hanging="332"/>
      </w:pPr>
      <w:rPr>
        <w:rFonts w:hint="default"/>
        <w:lang w:val="uk-UA" w:eastAsia="en-US" w:bidi="ar-SA"/>
      </w:rPr>
    </w:lvl>
    <w:lvl w:ilvl="8" w:tplc="62ACEE7C">
      <w:numFmt w:val="bullet"/>
      <w:lvlText w:val="•"/>
      <w:lvlJc w:val="left"/>
      <w:pPr>
        <w:ind w:left="7960" w:hanging="332"/>
      </w:pPr>
      <w:rPr>
        <w:rFonts w:hint="default"/>
        <w:lang w:val="uk-UA" w:eastAsia="en-US" w:bidi="ar-SA"/>
      </w:rPr>
    </w:lvl>
  </w:abstractNum>
  <w:abstractNum w:abstractNumId="41">
    <w:nsid w:val="7A5616A6"/>
    <w:multiLevelType w:val="hybridMultilevel"/>
    <w:tmpl w:val="321851D6"/>
    <w:lvl w:ilvl="0" w:tplc="E3AA8272">
      <w:start w:val="1"/>
      <w:numFmt w:val="decimal"/>
      <w:lvlText w:val="%1."/>
      <w:lvlJc w:val="left"/>
      <w:pPr>
        <w:ind w:left="46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F1E0D76E">
      <w:numFmt w:val="bullet"/>
      <w:lvlText w:val="•"/>
      <w:lvlJc w:val="left"/>
      <w:pPr>
        <w:ind w:left="1478" w:hanging="213"/>
      </w:pPr>
      <w:rPr>
        <w:lang w:val="uk-UA" w:eastAsia="en-US" w:bidi="ar-SA"/>
      </w:rPr>
    </w:lvl>
    <w:lvl w:ilvl="2" w:tplc="48B83018">
      <w:numFmt w:val="bullet"/>
      <w:lvlText w:val="•"/>
      <w:lvlJc w:val="left"/>
      <w:pPr>
        <w:ind w:left="2497" w:hanging="213"/>
      </w:pPr>
      <w:rPr>
        <w:lang w:val="uk-UA" w:eastAsia="en-US" w:bidi="ar-SA"/>
      </w:rPr>
    </w:lvl>
    <w:lvl w:ilvl="3" w:tplc="962C9340">
      <w:numFmt w:val="bullet"/>
      <w:lvlText w:val="•"/>
      <w:lvlJc w:val="left"/>
      <w:pPr>
        <w:ind w:left="3515" w:hanging="213"/>
      </w:pPr>
      <w:rPr>
        <w:lang w:val="uk-UA" w:eastAsia="en-US" w:bidi="ar-SA"/>
      </w:rPr>
    </w:lvl>
    <w:lvl w:ilvl="4" w:tplc="70701BB6">
      <w:numFmt w:val="bullet"/>
      <w:lvlText w:val="•"/>
      <w:lvlJc w:val="left"/>
      <w:pPr>
        <w:ind w:left="4534" w:hanging="213"/>
      </w:pPr>
      <w:rPr>
        <w:lang w:val="uk-UA" w:eastAsia="en-US" w:bidi="ar-SA"/>
      </w:rPr>
    </w:lvl>
    <w:lvl w:ilvl="5" w:tplc="6A7CA036">
      <w:numFmt w:val="bullet"/>
      <w:lvlText w:val="•"/>
      <w:lvlJc w:val="left"/>
      <w:pPr>
        <w:ind w:left="5553" w:hanging="213"/>
      </w:pPr>
      <w:rPr>
        <w:lang w:val="uk-UA" w:eastAsia="en-US" w:bidi="ar-SA"/>
      </w:rPr>
    </w:lvl>
    <w:lvl w:ilvl="6" w:tplc="B58655D6">
      <w:numFmt w:val="bullet"/>
      <w:lvlText w:val="•"/>
      <w:lvlJc w:val="left"/>
      <w:pPr>
        <w:ind w:left="6571" w:hanging="213"/>
      </w:pPr>
      <w:rPr>
        <w:lang w:val="uk-UA" w:eastAsia="en-US" w:bidi="ar-SA"/>
      </w:rPr>
    </w:lvl>
    <w:lvl w:ilvl="7" w:tplc="5E7666CC">
      <w:numFmt w:val="bullet"/>
      <w:lvlText w:val="•"/>
      <w:lvlJc w:val="left"/>
      <w:pPr>
        <w:ind w:left="7590" w:hanging="213"/>
      </w:pPr>
      <w:rPr>
        <w:lang w:val="uk-UA" w:eastAsia="en-US" w:bidi="ar-SA"/>
      </w:rPr>
    </w:lvl>
    <w:lvl w:ilvl="8" w:tplc="2FAE82C4">
      <w:numFmt w:val="bullet"/>
      <w:lvlText w:val="•"/>
      <w:lvlJc w:val="left"/>
      <w:pPr>
        <w:ind w:left="8609" w:hanging="213"/>
      </w:pPr>
      <w:rPr>
        <w:lang w:val="uk-UA" w:eastAsia="en-US" w:bidi="ar-SA"/>
      </w:rPr>
    </w:lvl>
  </w:abstractNum>
  <w:abstractNum w:abstractNumId="42">
    <w:nsid w:val="7D0B532F"/>
    <w:multiLevelType w:val="hybridMultilevel"/>
    <w:tmpl w:val="9210134C"/>
    <w:lvl w:ilvl="0" w:tplc="AFC0042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9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</w:num>
  <w:num w:numId="3">
    <w:abstractNumId w:val="16"/>
  </w:num>
  <w:num w:numId="4">
    <w:abstractNumId w:val="33"/>
  </w:num>
  <w:num w:numId="5">
    <w:abstractNumId w:val="5"/>
  </w:num>
  <w:num w:numId="6">
    <w:abstractNumId w:val="17"/>
  </w:num>
  <w:num w:numId="7">
    <w:abstractNumId w:val="28"/>
  </w:num>
  <w:num w:numId="8">
    <w:abstractNumId w:val="3"/>
  </w:num>
  <w:num w:numId="9">
    <w:abstractNumId w:val="24"/>
  </w:num>
  <w:num w:numId="10">
    <w:abstractNumId w:val="40"/>
  </w:num>
  <w:num w:numId="11">
    <w:abstractNumId w:val="31"/>
  </w:num>
  <w:num w:numId="12">
    <w:abstractNumId w:val="4"/>
  </w:num>
  <w:num w:numId="13">
    <w:abstractNumId w:val="27"/>
  </w:num>
  <w:num w:numId="14">
    <w:abstractNumId w:val="19"/>
  </w:num>
  <w:num w:numId="15">
    <w:abstractNumId w:val="26"/>
  </w:num>
  <w:num w:numId="16">
    <w:abstractNumId w:val="21"/>
  </w:num>
  <w:num w:numId="17">
    <w:abstractNumId w:val="23"/>
  </w:num>
  <w:num w:numId="18">
    <w:abstractNumId w:val="22"/>
  </w:num>
  <w:num w:numId="19">
    <w:abstractNumId w:val="30"/>
  </w:num>
  <w:num w:numId="20">
    <w:abstractNumId w:val="7"/>
  </w:num>
  <w:num w:numId="21">
    <w:abstractNumId w:val="1"/>
  </w:num>
  <w:num w:numId="22">
    <w:abstractNumId w:val="36"/>
  </w:num>
  <w:num w:numId="23">
    <w:abstractNumId w:val="11"/>
  </w:num>
  <w:num w:numId="24">
    <w:abstractNumId w:val="13"/>
  </w:num>
  <w:num w:numId="25">
    <w:abstractNumId w:val="39"/>
  </w:num>
  <w:num w:numId="26">
    <w:abstractNumId w:val="2"/>
  </w:num>
  <w:num w:numId="27">
    <w:abstractNumId w:val="29"/>
  </w:num>
  <w:num w:numId="28">
    <w:abstractNumId w:val="18"/>
  </w:num>
  <w:num w:numId="29">
    <w:abstractNumId w:val="0"/>
  </w:num>
  <w:num w:numId="30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</w:num>
  <w:num w:numId="32">
    <w:abstractNumId w:val="37"/>
  </w:num>
  <w:num w:numId="33">
    <w:abstractNumId w:val="12"/>
  </w:num>
  <w:num w:numId="3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8"/>
  </w:num>
  <w:num w:numId="36">
    <w:abstractNumId w:val="20"/>
  </w:num>
  <w:num w:numId="37">
    <w:abstractNumId w:val="38"/>
  </w:num>
  <w:num w:numId="38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2"/>
  </w:num>
  <w:num w:numId="40">
    <w:abstractNumId w:val="34"/>
  </w:num>
  <w:num w:numId="4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6"/>
  </w:num>
  <w:num w:numId="43">
    <w:abstractNumId w:val="25"/>
  </w:num>
  <w:num w:numId="44">
    <w:abstractNumId w:val="35"/>
  </w:num>
  <w:num w:numId="45">
    <w:abstractNumId w:val="42"/>
  </w:num>
  <w:num w:numId="46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3793"/>
    <w:rsid w:val="0005403C"/>
    <w:rsid w:val="0005688E"/>
    <w:rsid w:val="00067C78"/>
    <w:rsid w:val="0007390B"/>
    <w:rsid w:val="00086C0F"/>
    <w:rsid w:val="000B2C7A"/>
    <w:rsid w:val="000C6B0F"/>
    <w:rsid w:val="001279D7"/>
    <w:rsid w:val="001354AC"/>
    <w:rsid w:val="00162DC8"/>
    <w:rsid w:val="00164A85"/>
    <w:rsid w:val="00172C99"/>
    <w:rsid w:val="00181912"/>
    <w:rsid w:val="00186ADA"/>
    <w:rsid w:val="001B5F3A"/>
    <w:rsid w:val="001E4751"/>
    <w:rsid w:val="002447BB"/>
    <w:rsid w:val="002855DA"/>
    <w:rsid w:val="002C4D7C"/>
    <w:rsid w:val="002D1970"/>
    <w:rsid w:val="002F2772"/>
    <w:rsid w:val="002F56D4"/>
    <w:rsid w:val="003409DF"/>
    <w:rsid w:val="00360417"/>
    <w:rsid w:val="00393D11"/>
    <w:rsid w:val="003A66AA"/>
    <w:rsid w:val="003F2E4B"/>
    <w:rsid w:val="003F507D"/>
    <w:rsid w:val="00400348"/>
    <w:rsid w:val="004021CA"/>
    <w:rsid w:val="00432218"/>
    <w:rsid w:val="0044407B"/>
    <w:rsid w:val="00451FE4"/>
    <w:rsid w:val="0046259A"/>
    <w:rsid w:val="00473828"/>
    <w:rsid w:val="00490040"/>
    <w:rsid w:val="004D355A"/>
    <w:rsid w:val="004D4389"/>
    <w:rsid w:val="004F4AC8"/>
    <w:rsid w:val="0050589A"/>
    <w:rsid w:val="005340B1"/>
    <w:rsid w:val="00550D20"/>
    <w:rsid w:val="005900E4"/>
    <w:rsid w:val="00592F4C"/>
    <w:rsid w:val="005A79F1"/>
    <w:rsid w:val="005B4116"/>
    <w:rsid w:val="005B674E"/>
    <w:rsid w:val="005E4224"/>
    <w:rsid w:val="005F21F6"/>
    <w:rsid w:val="006003D8"/>
    <w:rsid w:val="006856C7"/>
    <w:rsid w:val="006A4DFA"/>
    <w:rsid w:val="006B4FCF"/>
    <w:rsid w:val="006D3041"/>
    <w:rsid w:val="006D7D5B"/>
    <w:rsid w:val="006E1C25"/>
    <w:rsid w:val="00722312"/>
    <w:rsid w:val="00744797"/>
    <w:rsid w:val="00752C89"/>
    <w:rsid w:val="00765802"/>
    <w:rsid w:val="00776CE5"/>
    <w:rsid w:val="007C4FF5"/>
    <w:rsid w:val="007D5A59"/>
    <w:rsid w:val="007D5E79"/>
    <w:rsid w:val="007E258F"/>
    <w:rsid w:val="00811175"/>
    <w:rsid w:val="00851140"/>
    <w:rsid w:val="00852911"/>
    <w:rsid w:val="008648C1"/>
    <w:rsid w:val="008D4EFF"/>
    <w:rsid w:val="008D547B"/>
    <w:rsid w:val="009051DA"/>
    <w:rsid w:val="009064D3"/>
    <w:rsid w:val="009153C2"/>
    <w:rsid w:val="009211DD"/>
    <w:rsid w:val="00921A62"/>
    <w:rsid w:val="009708C8"/>
    <w:rsid w:val="0097269F"/>
    <w:rsid w:val="0098654E"/>
    <w:rsid w:val="00993793"/>
    <w:rsid w:val="00A11173"/>
    <w:rsid w:val="00A15923"/>
    <w:rsid w:val="00A22D55"/>
    <w:rsid w:val="00A63921"/>
    <w:rsid w:val="00A7396A"/>
    <w:rsid w:val="00AA7DE5"/>
    <w:rsid w:val="00AD56DC"/>
    <w:rsid w:val="00AE0003"/>
    <w:rsid w:val="00AE6012"/>
    <w:rsid w:val="00B1737D"/>
    <w:rsid w:val="00B651A9"/>
    <w:rsid w:val="00BA355C"/>
    <w:rsid w:val="00BB5B6C"/>
    <w:rsid w:val="00C07ED7"/>
    <w:rsid w:val="00C139D2"/>
    <w:rsid w:val="00C2190C"/>
    <w:rsid w:val="00C73A45"/>
    <w:rsid w:val="00C96B37"/>
    <w:rsid w:val="00C97449"/>
    <w:rsid w:val="00CB5EEF"/>
    <w:rsid w:val="00CF1E49"/>
    <w:rsid w:val="00CF5A53"/>
    <w:rsid w:val="00D040A6"/>
    <w:rsid w:val="00D31C55"/>
    <w:rsid w:val="00D740E1"/>
    <w:rsid w:val="00D765BC"/>
    <w:rsid w:val="00D841F8"/>
    <w:rsid w:val="00D97B39"/>
    <w:rsid w:val="00DA7483"/>
    <w:rsid w:val="00DB494D"/>
    <w:rsid w:val="00DD3BAF"/>
    <w:rsid w:val="00DD3F44"/>
    <w:rsid w:val="00E06E8B"/>
    <w:rsid w:val="00E1434E"/>
    <w:rsid w:val="00E15802"/>
    <w:rsid w:val="00E4254B"/>
    <w:rsid w:val="00E43286"/>
    <w:rsid w:val="00E55664"/>
    <w:rsid w:val="00E905D6"/>
    <w:rsid w:val="00EA4426"/>
    <w:rsid w:val="00ED73CA"/>
    <w:rsid w:val="00EF5160"/>
    <w:rsid w:val="00F05AC5"/>
    <w:rsid w:val="00FB23E9"/>
    <w:rsid w:val="00FC717E"/>
    <w:rsid w:val="00FD681B"/>
    <w:rsid w:val="00FF3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43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D97B3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438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D438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21">
    <w:name w:val="Заголовок 21"/>
    <w:basedOn w:val="a"/>
    <w:uiPriority w:val="1"/>
    <w:qFormat/>
    <w:rsid w:val="004D4389"/>
    <w:pPr>
      <w:ind w:left="462"/>
      <w:outlineLvl w:val="2"/>
    </w:pPr>
    <w:rPr>
      <w:b/>
      <w:bCs/>
      <w:sz w:val="28"/>
      <w:szCs w:val="28"/>
    </w:rPr>
  </w:style>
  <w:style w:type="paragraph" w:customStyle="1" w:styleId="81">
    <w:name w:val="Заголовок 81"/>
    <w:basedOn w:val="a"/>
    <w:uiPriority w:val="1"/>
    <w:qFormat/>
    <w:rsid w:val="00EA4426"/>
    <w:pPr>
      <w:ind w:left="1360"/>
      <w:outlineLvl w:val="8"/>
    </w:pPr>
    <w:rPr>
      <w:rFonts w:ascii="Tahoma" w:eastAsia="Tahoma" w:hAnsi="Tahoma" w:cs="Tahoma"/>
      <w:b/>
      <w:bCs/>
    </w:rPr>
  </w:style>
  <w:style w:type="paragraph" w:styleId="a5">
    <w:name w:val="List Paragraph"/>
    <w:basedOn w:val="a"/>
    <w:uiPriority w:val="1"/>
    <w:qFormat/>
    <w:rsid w:val="00EA4426"/>
    <w:pPr>
      <w:spacing w:before="116"/>
      <w:ind w:left="1984" w:hanging="361"/>
    </w:pPr>
    <w:rPr>
      <w:rFonts w:ascii="Trebuchet MS" w:eastAsia="Trebuchet MS" w:hAnsi="Trebuchet MS" w:cs="Trebuchet MS"/>
    </w:rPr>
  </w:style>
  <w:style w:type="paragraph" w:customStyle="1" w:styleId="11">
    <w:name w:val="Оглавление 11"/>
    <w:basedOn w:val="a"/>
    <w:uiPriority w:val="1"/>
    <w:qFormat/>
    <w:rsid w:val="0044407B"/>
    <w:pPr>
      <w:spacing w:before="148"/>
      <w:ind w:left="963"/>
    </w:pPr>
    <w:rPr>
      <w:rFonts w:ascii="Tahoma" w:eastAsia="Tahoma" w:hAnsi="Tahoma" w:cs="Tahoma"/>
      <w:b/>
      <w:bCs/>
    </w:rPr>
  </w:style>
  <w:style w:type="paragraph" w:customStyle="1" w:styleId="210">
    <w:name w:val="Оглавление 21"/>
    <w:basedOn w:val="a"/>
    <w:uiPriority w:val="1"/>
    <w:qFormat/>
    <w:rsid w:val="0044407B"/>
    <w:pPr>
      <w:spacing w:before="105"/>
      <w:ind w:left="963"/>
    </w:pPr>
    <w:rPr>
      <w:rFonts w:ascii="Trebuchet MS" w:eastAsia="Trebuchet MS" w:hAnsi="Trebuchet MS" w:cs="Trebuchet MS"/>
    </w:rPr>
  </w:style>
  <w:style w:type="paragraph" w:customStyle="1" w:styleId="31">
    <w:name w:val="Оглавление 31"/>
    <w:basedOn w:val="a"/>
    <w:uiPriority w:val="1"/>
    <w:qFormat/>
    <w:rsid w:val="0044407B"/>
    <w:pPr>
      <w:spacing w:before="101"/>
      <w:ind w:left="1303"/>
    </w:pPr>
    <w:rPr>
      <w:rFonts w:ascii="Trebuchet MS" w:eastAsia="Trebuchet MS" w:hAnsi="Trebuchet MS" w:cs="Trebuchet MS"/>
    </w:rPr>
  </w:style>
  <w:style w:type="character" w:styleId="a6">
    <w:name w:val="Hyperlink"/>
    <w:basedOn w:val="a0"/>
    <w:uiPriority w:val="99"/>
    <w:semiHidden/>
    <w:unhideWhenUsed/>
    <w:rsid w:val="0044407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4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07B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ED73C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D73CA"/>
    <w:pPr>
      <w:adjustRightInd w:val="0"/>
      <w:spacing w:line="485" w:lineRule="exact"/>
      <w:jc w:val="center"/>
    </w:pPr>
    <w:rPr>
      <w:rFonts w:eastAsiaTheme="minorEastAsia"/>
      <w:sz w:val="24"/>
      <w:szCs w:val="24"/>
      <w:lang w:val="ru-RU" w:eastAsia="ru-RU"/>
    </w:rPr>
  </w:style>
  <w:style w:type="character" w:customStyle="1" w:styleId="FontStyle81">
    <w:name w:val="Font Style81"/>
    <w:basedOn w:val="a0"/>
    <w:uiPriority w:val="99"/>
    <w:rsid w:val="00ED73CA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styleId="a9">
    <w:name w:val="Title"/>
    <w:basedOn w:val="a"/>
    <w:link w:val="aa"/>
    <w:uiPriority w:val="1"/>
    <w:qFormat/>
    <w:rsid w:val="008D4EFF"/>
    <w:pPr>
      <w:spacing w:line="1503" w:lineRule="exact"/>
      <w:ind w:left="1927"/>
    </w:pPr>
    <w:rPr>
      <w:rFonts w:ascii="Trebuchet MS" w:eastAsia="Trebuchet MS" w:hAnsi="Trebuchet MS" w:cs="Trebuchet MS"/>
      <w:sz w:val="146"/>
      <w:szCs w:val="146"/>
    </w:rPr>
  </w:style>
  <w:style w:type="character" w:customStyle="1" w:styleId="aa">
    <w:name w:val="Название Знак"/>
    <w:basedOn w:val="a0"/>
    <w:link w:val="a9"/>
    <w:uiPriority w:val="1"/>
    <w:rsid w:val="008D4EFF"/>
    <w:rPr>
      <w:rFonts w:ascii="Trebuchet MS" w:eastAsia="Trebuchet MS" w:hAnsi="Trebuchet MS" w:cs="Trebuchet MS"/>
      <w:sz w:val="146"/>
      <w:szCs w:val="146"/>
      <w:lang w:val="uk-UA"/>
    </w:rPr>
  </w:style>
  <w:style w:type="paragraph" w:customStyle="1" w:styleId="110">
    <w:name w:val="Заголовок 11"/>
    <w:basedOn w:val="a"/>
    <w:uiPriority w:val="1"/>
    <w:qFormat/>
    <w:rsid w:val="008D4EFF"/>
    <w:pPr>
      <w:spacing w:line="719" w:lineRule="exact"/>
      <w:ind w:left="1190"/>
      <w:outlineLvl w:val="1"/>
    </w:pPr>
    <w:rPr>
      <w:rFonts w:ascii="Trebuchet MS" w:eastAsia="Trebuchet MS" w:hAnsi="Trebuchet MS" w:cs="Trebuchet MS"/>
      <w:sz w:val="66"/>
      <w:szCs w:val="66"/>
    </w:rPr>
  </w:style>
  <w:style w:type="paragraph" w:customStyle="1" w:styleId="310">
    <w:name w:val="Заголовок 31"/>
    <w:basedOn w:val="a"/>
    <w:uiPriority w:val="1"/>
    <w:qFormat/>
    <w:rsid w:val="008D4EFF"/>
    <w:pPr>
      <w:ind w:left="1190"/>
      <w:outlineLvl w:val="3"/>
    </w:pPr>
    <w:rPr>
      <w:rFonts w:ascii="Trebuchet MS" w:eastAsia="Trebuchet MS" w:hAnsi="Trebuchet MS" w:cs="Trebuchet MS"/>
      <w:sz w:val="42"/>
      <w:szCs w:val="42"/>
    </w:rPr>
  </w:style>
  <w:style w:type="paragraph" w:customStyle="1" w:styleId="41">
    <w:name w:val="Заголовок 41"/>
    <w:basedOn w:val="a"/>
    <w:uiPriority w:val="1"/>
    <w:qFormat/>
    <w:rsid w:val="008D4EFF"/>
    <w:pPr>
      <w:ind w:left="1190"/>
      <w:outlineLvl w:val="4"/>
    </w:pPr>
    <w:rPr>
      <w:rFonts w:ascii="Trebuchet MS" w:eastAsia="Trebuchet MS" w:hAnsi="Trebuchet MS" w:cs="Trebuchet MS"/>
      <w:sz w:val="38"/>
      <w:szCs w:val="38"/>
    </w:rPr>
  </w:style>
  <w:style w:type="paragraph" w:customStyle="1" w:styleId="51">
    <w:name w:val="Заголовок 51"/>
    <w:basedOn w:val="a"/>
    <w:uiPriority w:val="1"/>
    <w:qFormat/>
    <w:rsid w:val="008D4EFF"/>
    <w:pPr>
      <w:ind w:left="1190"/>
      <w:outlineLvl w:val="5"/>
    </w:pPr>
    <w:rPr>
      <w:rFonts w:ascii="Trebuchet MS" w:eastAsia="Trebuchet MS" w:hAnsi="Trebuchet MS" w:cs="Trebuchet MS"/>
      <w:sz w:val="34"/>
      <w:szCs w:val="34"/>
    </w:rPr>
  </w:style>
  <w:style w:type="paragraph" w:customStyle="1" w:styleId="61">
    <w:name w:val="Заголовок 61"/>
    <w:basedOn w:val="a"/>
    <w:uiPriority w:val="1"/>
    <w:qFormat/>
    <w:rsid w:val="008D4EFF"/>
    <w:pPr>
      <w:spacing w:before="279"/>
      <w:ind w:left="396"/>
      <w:outlineLvl w:val="6"/>
    </w:pPr>
    <w:rPr>
      <w:rFonts w:ascii="Trebuchet MS" w:eastAsia="Trebuchet MS" w:hAnsi="Trebuchet MS" w:cs="Trebuchet MS"/>
      <w:sz w:val="32"/>
      <w:szCs w:val="32"/>
    </w:rPr>
  </w:style>
  <w:style w:type="paragraph" w:customStyle="1" w:styleId="71">
    <w:name w:val="Заголовок 71"/>
    <w:basedOn w:val="a"/>
    <w:uiPriority w:val="1"/>
    <w:qFormat/>
    <w:rsid w:val="008D4EFF"/>
    <w:pPr>
      <w:ind w:left="1360"/>
      <w:outlineLvl w:val="7"/>
    </w:pPr>
    <w:rPr>
      <w:rFonts w:ascii="Trebuchet MS" w:eastAsia="Trebuchet MS" w:hAnsi="Trebuchet MS" w:cs="Trebuchet MS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8D4EFF"/>
    <w:rPr>
      <w:rFonts w:ascii="Trebuchet MS" w:eastAsia="Trebuchet MS" w:hAnsi="Trebuchet MS" w:cs="Trebuchet MS"/>
    </w:rPr>
  </w:style>
  <w:style w:type="character" w:customStyle="1" w:styleId="10">
    <w:name w:val="Заголовок 1 Знак"/>
    <w:basedOn w:val="a0"/>
    <w:link w:val="1"/>
    <w:uiPriority w:val="9"/>
    <w:rsid w:val="00D97B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semiHidden/>
    <w:unhideWhenUsed/>
    <w:rsid w:val="00D97B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5900E4"/>
    <w:rPr>
      <w:b/>
      <w:bCs/>
    </w:rPr>
  </w:style>
  <w:style w:type="character" w:styleId="ad">
    <w:name w:val="Emphasis"/>
    <w:basedOn w:val="a0"/>
    <w:uiPriority w:val="20"/>
    <w:qFormat/>
    <w:rsid w:val="005900E4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5900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900E4"/>
    <w:pPr>
      <w:spacing w:before="10"/>
      <w:ind w:left="223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Heading1">
    <w:name w:val="Heading 1"/>
    <w:basedOn w:val="a"/>
    <w:uiPriority w:val="1"/>
    <w:qFormat/>
    <w:rsid w:val="005900E4"/>
    <w:pPr>
      <w:spacing w:before="78"/>
      <w:ind w:left="903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5900E4"/>
    <w:pPr>
      <w:ind w:left="903"/>
      <w:outlineLvl w:val="2"/>
    </w:pPr>
    <w:rPr>
      <w:rFonts w:ascii="Arial" w:eastAsia="Arial" w:hAnsi="Arial" w:cs="Arial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41CBF-C310-4F97-8A29-CA41CFB8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25</Pages>
  <Words>6416</Words>
  <Characters>36577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admin</cp:lastModifiedBy>
  <cp:revision>100</cp:revision>
  <dcterms:created xsi:type="dcterms:W3CDTF">2021-08-20T23:00:00Z</dcterms:created>
  <dcterms:modified xsi:type="dcterms:W3CDTF">2021-10-12T19:30:00Z</dcterms:modified>
</cp:coreProperties>
</file>