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157A" w:rsidRPr="00C447AC" w:rsidRDefault="0048157A" w:rsidP="00C447AC">
      <w:pPr>
        <w:jc w:val="center"/>
        <w:rPr>
          <w:rFonts w:ascii="Times New Roman" w:hAnsi="Times New Roman"/>
          <w:b/>
          <w:sz w:val="28"/>
          <w:szCs w:val="28"/>
          <w:lang w:val="uk-UA"/>
        </w:rPr>
      </w:pPr>
      <w:r w:rsidRPr="00C447AC">
        <w:rPr>
          <w:rFonts w:ascii="Times New Roman" w:hAnsi="Times New Roman"/>
          <w:b/>
          <w:sz w:val="28"/>
          <w:szCs w:val="28"/>
          <w:lang w:val="uk-UA"/>
        </w:rPr>
        <w:t>ВАЖЛИВІСТЬ ІНШОМОВНОЇ ПІДГОТОВКИ ПРАЦІВНИКІВ ДЕРЖАВНОЇ СЛУЖБИ УКРАЇНИ З НАДЗВИЧАЙНИХ СИТУАЦІЙ</w:t>
      </w:r>
    </w:p>
    <w:p w:rsidR="0048157A" w:rsidRPr="000670EA" w:rsidRDefault="0048157A" w:rsidP="00C447AC">
      <w:pPr>
        <w:spacing w:after="0" w:line="240" w:lineRule="auto"/>
        <w:jc w:val="right"/>
        <w:rPr>
          <w:rFonts w:ascii="Times New Roman" w:hAnsi="Times New Roman"/>
          <w:sz w:val="28"/>
          <w:szCs w:val="28"/>
          <w:lang w:val="uk-UA"/>
        </w:rPr>
      </w:pPr>
      <w:r w:rsidRPr="000670EA">
        <w:rPr>
          <w:rFonts w:ascii="Times New Roman" w:hAnsi="Times New Roman"/>
          <w:b/>
          <w:sz w:val="28"/>
          <w:szCs w:val="28"/>
          <w:lang w:val="uk-UA"/>
        </w:rPr>
        <w:t>Ткаченко Тарас Васильович</w:t>
      </w:r>
      <w:r w:rsidRPr="000670EA">
        <w:rPr>
          <w:rFonts w:ascii="Times New Roman" w:hAnsi="Times New Roman"/>
          <w:sz w:val="28"/>
          <w:szCs w:val="28"/>
          <w:lang w:val="uk-UA"/>
        </w:rPr>
        <w:t>,</w:t>
      </w:r>
    </w:p>
    <w:p w:rsidR="0048157A" w:rsidRPr="000670EA" w:rsidRDefault="0048157A" w:rsidP="00C447AC">
      <w:pPr>
        <w:spacing w:after="0" w:line="240" w:lineRule="auto"/>
        <w:jc w:val="right"/>
        <w:rPr>
          <w:rFonts w:ascii="Times New Roman" w:hAnsi="Times New Roman"/>
          <w:sz w:val="28"/>
          <w:szCs w:val="28"/>
          <w:lang w:val="uk-UA"/>
        </w:rPr>
      </w:pPr>
      <w:r w:rsidRPr="000670EA">
        <w:rPr>
          <w:rFonts w:ascii="Times New Roman" w:hAnsi="Times New Roman"/>
          <w:sz w:val="28"/>
          <w:szCs w:val="28"/>
          <w:lang w:val="uk-UA"/>
        </w:rPr>
        <w:t>кандидат педагогічних наук,</w:t>
      </w:r>
    </w:p>
    <w:p w:rsidR="0048157A" w:rsidRPr="000670EA" w:rsidRDefault="0048157A" w:rsidP="00C447AC">
      <w:pPr>
        <w:spacing w:after="0" w:line="240" w:lineRule="auto"/>
        <w:jc w:val="right"/>
        <w:rPr>
          <w:rFonts w:ascii="Times New Roman" w:hAnsi="Times New Roman"/>
          <w:sz w:val="28"/>
          <w:szCs w:val="28"/>
          <w:lang w:val="uk-UA"/>
        </w:rPr>
      </w:pPr>
      <w:r w:rsidRPr="000670EA">
        <w:rPr>
          <w:rFonts w:ascii="Times New Roman" w:hAnsi="Times New Roman"/>
          <w:sz w:val="28"/>
          <w:szCs w:val="28"/>
          <w:lang w:val="uk-UA"/>
        </w:rPr>
        <w:t xml:space="preserve">доцент кафедри практичної </w:t>
      </w:r>
    </w:p>
    <w:p w:rsidR="0048157A" w:rsidRPr="000670EA" w:rsidRDefault="0048157A" w:rsidP="00C447AC">
      <w:pPr>
        <w:spacing w:after="0" w:line="240" w:lineRule="auto"/>
        <w:jc w:val="right"/>
        <w:rPr>
          <w:rFonts w:ascii="Times New Roman" w:hAnsi="Times New Roman"/>
          <w:sz w:val="28"/>
          <w:szCs w:val="28"/>
          <w:lang w:val="uk-UA"/>
        </w:rPr>
      </w:pPr>
      <w:r w:rsidRPr="000670EA">
        <w:rPr>
          <w:rFonts w:ascii="Times New Roman" w:hAnsi="Times New Roman"/>
          <w:sz w:val="28"/>
          <w:szCs w:val="28"/>
          <w:lang w:val="uk-UA"/>
        </w:rPr>
        <w:t xml:space="preserve">психології та педагогіки </w:t>
      </w:r>
    </w:p>
    <w:p w:rsidR="0048157A" w:rsidRPr="000670EA" w:rsidRDefault="0048157A" w:rsidP="00C447AC">
      <w:pPr>
        <w:spacing w:after="0" w:line="240" w:lineRule="auto"/>
        <w:jc w:val="right"/>
        <w:rPr>
          <w:rFonts w:ascii="Times New Roman" w:hAnsi="Times New Roman"/>
          <w:sz w:val="28"/>
          <w:szCs w:val="28"/>
          <w:lang w:val="uk-UA"/>
        </w:rPr>
      </w:pPr>
      <w:r w:rsidRPr="000670EA">
        <w:rPr>
          <w:rFonts w:ascii="Times New Roman" w:hAnsi="Times New Roman"/>
          <w:sz w:val="28"/>
          <w:szCs w:val="28"/>
          <w:lang w:val="uk-UA"/>
        </w:rPr>
        <w:t xml:space="preserve">Львівський державний університет </w:t>
      </w:r>
    </w:p>
    <w:p w:rsidR="0048157A" w:rsidRPr="000670EA" w:rsidRDefault="0048157A" w:rsidP="00C447AC">
      <w:pPr>
        <w:spacing w:after="0" w:line="240" w:lineRule="auto"/>
        <w:jc w:val="right"/>
        <w:rPr>
          <w:rFonts w:ascii="Times New Roman" w:hAnsi="Times New Roman"/>
          <w:sz w:val="28"/>
          <w:szCs w:val="28"/>
          <w:lang w:val="uk-UA"/>
        </w:rPr>
      </w:pPr>
      <w:r w:rsidRPr="000670EA">
        <w:rPr>
          <w:rFonts w:ascii="Times New Roman" w:hAnsi="Times New Roman"/>
          <w:sz w:val="28"/>
          <w:szCs w:val="28"/>
          <w:lang w:val="uk-UA"/>
        </w:rPr>
        <w:t>безпеки життєдіяльності</w:t>
      </w:r>
    </w:p>
    <w:p w:rsidR="0048157A" w:rsidRPr="000670EA" w:rsidRDefault="0048157A" w:rsidP="00C447AC">
      <w:pPr>
        <w:spacing w:after="0" w:line="240" w:lineRule="auto"/>
        <w:jc w:val="right"/>
        <w:rPr>
          <w:rFonts w:ascii="Times New Roman" w:hAnsi="Times New Roman"/>
          <w:sz w:val="28"/>
          <w:szCs w:val="28"/>
          <w:lang w:val="uk-UA"/>
        </w:rPr>
      </w:pPr>
      <w:r w:rsidRPr="000670EA">
        <w:rPr>
          <w:rFonts w:ascii="Times New Roman" w:hAnsi="Times New Roman"/>
          <w:b/>
          <w:sz w:val="28"/>
          <w:szCs w:val="28"/>
          <w:lang w:val="uk-UA"/>
        </w:rPr>
        <w:t>Вовчаста Наталія Ярославівна</w:t>
      </w:r>
      <w:r w:rsidRPr="000670EA">
        <w:rPr>
          <w:rFonts w:ascii="Times New Roman" w:hAnsi="Times New Roman"/>
          <w:sz w:val="28"/>
          <w:szCs w:val="28"/>
          <w:lang w:val="uk-UA"/>
        </w:rPr>
        <w:t>,</w:t>
      </w:r>
    </w:p>
    <w:p w:rsidR="0048157A" w:rsidRPr="000670EA" w:rsidRDefault="0048157A" w:rsidP="00C447AC">
      <w:pPr>
        <w:spacing w:after="0" w:line="240" w:lineRule="auto"/>
        <w:jc w:val="right"/>
        <w:rPr>
          <w:rFonts w:ascii="Times New Roman" w:hAnsi="Times New Roman"/>
          <w:sz w:val="28"/>
          <w:szCs w:val="28"/>
          <w:lang w:val="uk-UA"/>
        </w:rPr>
      </w:pPr>
      <w:r w:rsidRPr="000670EA">
        <w:rPr>
          <w:rFonts w:ascii="Times New Roman" w:hAnsi="Times New Roman"/>
          <w:sz w:val="28"/>
          <w:szCs w:val="28"/>
          <w:lang w:val="uk-UA"/>
        </w:rPr>
        <w:t>кандидат педагогічних наук,</w:t>
      </w:r>
    </w:p>
    <w:p w:rsidR="0048157A" w:rsidRPr="000670EA" w:rsidRDefault="0048157A" w:rsidP="00C447AC">
      <w:pPr>
        <w:spacing w:after="0" w:line="240" w:lineRule="auto"/>
        <w:jc w:val="right"/>
        <w:rPr>
          <w:rFonts w:ascii="Times New Roman" w:hAnsi="Times New Roman"/>
          <w:sz w:val="28"/>
          <w:szCs w:val="28"/>
          <w:lang w:val="uk-UA"/>
        </w:rPr>
      </w:pPr>
      <w:r w:rsidRPr="000670EA">
        <w:rPr>
          <w:rFonts w:ascii="Times New Roman" w:hAnsi="Times New Roman"/>
          <w:sz w:val="28"/>
          <w:szCs w:val="28"/>
          <w:lang w:val="uk-UA"/>
        </w:rPr>
        <w:t xml:space="preserve">доцент кафедри іноземних мов </w:t>
      </w:r>
    </w:p>
    <w:p w:rsidR="0048157A" w:rsidRPr="000670EA" w:rsidRDefault="0048157A" w:rsidP="00C447AC">
      <w:pPr>
        <w:spacing w:after="0" w:line="240" w:lineRule="auto"/>
        <w:jc w:val="right"/>
        <w:rPr>
          <w:rFonts w:ascii="Times New Roman" w:hAnsi="Times New Roman"/>
          <w:sz w:val="28"/>
          <w:szCs w:val="28"/>
          <w:lang w:val="uk-UA"/>
        </w:rPr>
      </w:pPr>
      <w:r w:rsidRPr="000670EA">
        <w:rPr>
          <w:rFonts w:ascii="Times New Roman" w:hAnsi="Times New Roman"/>
          <w:sz w:val="28"/>
          <w:szCs w:val="28"/>
          <w:lang w:val="uk-UA"/>
        </w:rPr>
        <w:t xml:space="preserve">та технічного перекладу </w:t>
      </w:r>
    </w:p>
    <w:p w:rsidR="0048157A" w:rsidRPr="000670EA" w:rsidRDefault="0048157A" w:rsidP="00C447AC">
      <w:pPr>
        <w:spacing w:after="0" w:line="240" w:lineRule="auto"/>
        <w:jc w:val="right"/>
        <w:rPr>
          <w:rFonts w:ascii="Times New Roman" w:hAnsi="Times New Roman"/>
          <w:sz w:val="28"/>
          <w:szCs w:val="28"/>
          <w:lang w:val="uk-UA"/>
        </w:rPr>
      </w:pPr>
      <w:r w:rsidRPr="000670EA">
        <w:rPr>
          <w:rFonts w:ascii="Times New Roman" w:hAnsi="Times New Roman"/>
          <w:sz w:val="28"/>
          <w:szCs w:val="28"/>
          <w:lang w:val="uk-UA"/>
        </w:rPr>
        <w:t xml:space="preserve">Львівський державний університет </w:t>
      </w:r>
    </w:p>
    <w:p w:rsidR="0048157A" w:rsidRPr="000670EA" w:rsidRDefault="0048157A" w:rsidP="00C447AC">
      <w:pPr>
        <w:spacing w:after="0" w:line="240" w:lineRule="auto"/>
        <w:jc w:val="right"/>
        <w:rPr>
          <w:rFonts w:ascii="Times New Roman" w:hAnsi="Times New Roman"/>
          <w:sz w:val="28"/>
          <w:szCs w:val="28"/>
          <w:lang w:val="uk-UA"/>
        </w:rPr>
      </w:pPr>
      <w:r w:rsidRPr="000670EA">
        <w:rPr>
          <w:rFonts w:ascii="Times New Roman" w:hAnsi="Times New Roman"/>
          <w:sz w:val="28"/>
          <w:szCs w:val="28"/>
          <w:lang w:val="uk-UA"/>
        </w:rPr>
        <w:t>безпеки життєдіяльності</w:t>
      </w:r>
    </w:p>
    <w:p w:rsidR="0048157A" w:rsidRDefault="0048157A" w:rsidP="00C447AC">
      <w:pPr>
        <w:spacing w:after="0" w:line="240" w:lineRule="auto"/>
        <w:jc w:val="right"/>
        <w:rPr>
          <w:rFonts w:ascii="Times New Roman" w:hAnsi="Times New Roman"/>
          <w:sz w:val="28"/>
          <w:szCs w:val="28"/>
          <w:lang w:val="uk-UA"/>
        </w:rPr>
      </w:pPr>
    </w:p>
    <w:p w:rsidR="0048157A" w:rsidRDefault="0048157A" w:rsidP="00C447AC">
      <w:pPr>
        <w:spacing w:after="0" w:line="240" w:lineRule="auto"/>
        <w:rPr>
          <w:rFonts w:ascii="Times New Roman" w:hAnsi="Times New Roman"/>
          <w:b/>
          <w:sz w:val="28"/>
          <w:szCs w:val="28"/>
          <w:lang w:val="uk-UA"/>
        </w:rPr>
      </w:pPr>
    </w:p>
    <w:p w:rsidR="0048157A" w:rsidRDefault="0048157A" w:rsidP="00B82BD2">
      <w:pPr>
        <w:spacing w:after="0" w:line="360" w:lineRule="auto"/>
        <w:ind w:firstLine="709"/>
        <w:jc w:val="both"/>
        <w:rPr>
          <w:rFonts w:ascii="Times New Roman" w:hAnsi="Times New Roman"/>
          <w:sz w:val="28"/>
          <w:szCs w:val="28"/>
          <w:lang w:val="uk-UA"/>
        </w:rPr>
      </w:pPr>
      <w:r w:rsidRPr="00492A60">
        <w:rPr>
          <w:rFonts w:ascii="Times New Roman" w:hAnsi="Times New Roman"/>
          <w:sz w:val="28"/>
          <w:szCs w:val="28"/>
          <w:lang w:val="uk-UA"/>
        </w:rPr>
        <w:t xml:space="preserve">Характерною </w:t>
      </w:r>
      <w:r>
        <w:rPr>
          <w:rFonts w:ascii="Times New Roman" w:hAnsi="Times New Roman"/>
          <w:sz w:val="28"/>
          <w:szCs w:val="28"/>
          <w:lang w:val="uk-UA"/>
        </w:rPr>
        <w:t xml:space="preserve">особливістю розвитку України після здобуття незалежності стали кардинальні зміни у всіх сферах суспільного життя. Структурна перебудова, оновлення тенденцій і напрямів подальшого розвитку країни спонукають активізації творчого пошуку ефективних форм і методів організації навчального процесу, трансформації його змісту, якісного удосконалення форм і методів іншомовної підготовки працівників Державної служби України з надзвичайних ситуацій. </w:t>
      </w:r>
      <w:r w:rsidRPr="00492A60">
        <w:rPr>
          <w:rFonts w:ascii="Times New Roman" w:hAnsi="Times New Roman"/>
          <w:sz w:val="28"/>
          <w:szCs w:val="28"/>
          <w:lang w:val="uk-UA"/>
        </w:rPr>
        <w:t xml:space="preserve">Відповідно до вимог часу глибокі реформи здійснюються в системі вищих технічних навчальних закладів, зокрема у Львівському державному університеті безпеки життєдіяльності. </w:t>
      </w:r>
      <w:r>
        <w:rPr>
          <w:rFonts w:ascii="Times New Roman" w:hAnsi="Times New Roman"/>
          <w:sz w:val="28"/>
          <w:szCs w:val="28"/>
          <w:lang w:val="uk-UA"/>
        </w:rPr>
        <w:t xml:space="preserve">Третій рік поспіль працівники Університету відвідують курси іноземних мов (англійська, німецька, французька). Завданням курсу є </w:t>
      </w:r>
      <w:r w:rsidRPr="0011236C">
        <w:rPr>
          <w:rFonts w:ascii="Times New Roman" w:hAnsi="Times New Roman"/>
          <w:sz w:val="28"/>
          <w:szCs w:val="28"/>
          <w:lang w:val="uk-UA"/>
        </w:rPr>
        <w:t xml:space="preserve">формування у </w:t>
      </w:r>
      <w:r w:rsidRPr="0011236C">
        <w:rPr>
          <w:rFonts w:ascii="Times New Roman" w:hAnsi="Times New Roman"/>
          <w:bCs/>
          <w:sz w:val="28"/>
          <w:szCs w:val="28"/>
          <w:lang w:val="uk-UA"/>
        </w:rPr>
        <w:t>працівників</w:t>
      </w:r>
      <w:r w:rsidRPr="0011236C">
        <w:rPr>
          <w:rFonts w:ascii="Times New Roman" w:hAnsi="Times New Roman"/>
          <w:sz w:val="28"/>
          <w:szCs w:val="28"/>
          <w:lang w:val="uk-UA"/>
        </w:rPr>
        <w:t xml:space="preserve"> достатньої мовної компетенції, необхідної для професійного виконання службових обов’язків під час спілкування з іноземцями</w:t>
      </w:r>
      <w:r>
        <w:rPr>
          <w:rFonts w:ascii="Times New Roman" w:hAnsi="Times New Roman"/>
          <w:sz w:val="28"/>
          <w:szCs w:val="28"/>
          <w:lang w:val="uk-UA"/>
        </w:rPr>
        <w:t xml:space="preserve">. </w:t>
      </w:r>
      <w:r w:rsidRPr="0011236C">
        <w:rPr>
          <w:rFonts w:ascii="Times New Roman" w:hAnsi="Times New Roman"/>
          <w:sz w:val="28"/>
          <w:szCs w:val="28"/>
          <w:lang w:val="uk-UA"/>
        </w:rPr>
        <w:t xml:space="preserve">Формою навчання є практичні заняття, які формують тематичні модулі відповідно до змісту програми, та контрольні заняття, мета яких </w:t>
      </w:r>
      <w:r w:rsidRPr="00070403">
        <w:rPr>
          <w:rFonts w:ascii="Times New Roman" w:hAnsi="Times New Roman"/>
          <w:lang w:val="pl-PL"/>
        </w:rPr>
        <w:t>—</w:t>
      </w:r>
      <w:r w:rsidRPr="0011236C">
        <w:rPr>
          <w:rFonts w:ascii="Times New Roman" w:hAnsi="Times New Roman"/>
          <w:sz w:val="28"/>
          <w:szCs w:val="28"/>
          <w:lang w:val="uk-UA"/>
        </w:rPr>
        <w:t xml:space="preserve"> перевірити та оцінити знання слухача в обсязі залікового модулю.</w:t>
      </w:r>
      <w:r>
        <w:rPr>
          <w:rFonts w:ascii="Times New Roman" w:hAnsi="Times New Roman"/>
          <w:sz w:val="28"/>
          <w:szCs w:val="28"/>
          <w:lang w:val="uk-UA"/>
        </w:rPr>
        <w:t xml:space="preserve"> </w:t>
      </w:r>
      <w:r w:rsidRPr="00261C35">
        <w:rPr>
          <w:rFonts w:ascii="Times New Roman" w:hAnsi="Times New Roman"/>
          <w:sz w:val="28"/>
          <w:szCs w:val="28"/>
          <w:lang w:val="uk-UA"/>
        </w:rPr>
        <w:t>Практичні заняття проводяться на основі аутентичних аудіо та відео</w:t>
      </w:r>
      <w:r>
        <w:rPr>
          <w:rFonts w:ascii="Times New Roman" w:hAnsi="Times New Roman"/>
          <w:i/>
          <w:sz w:val="28"/>
          <w:szCs w:val="28"/>
          <w:lang w:val="uk-UA"/>
        </w:rPr>
        <w:t xml:space="preserve"> </w:t>
      </w:r>
      <w:r w:rsidRPr="001A671C">
        <w:rPr>
          <w:rFonts w:ascii="Times New Roman" w:hAnsi="Times New Roman"/>
          <w:sz w:val="28"/>
          <w:szCs w:val="28"/>
          <w:lang w:val="uk-UA"/>
        </w:rPr>
        <w:t>матеріалів, які підбираються викладачами,</w:t>
      </w:r>
      <w:r>
        <w:rPr>
          <w:rFonts w:ascii="Times New Roman" w:hAnsi="Times New Roman"/>
          <w:sz w:val="28"/>
          <w:szCs w:val="28"/>
          <w:lang w:val="uk-UA"/>
        </w:rPr>
        <w:t xml:space="preserve"> і</w:t>
      </w:r>
      <w:r w:rsidRPr="009A2668">
        <w:rPr>
          <w:rFonts w:ascii="Times New Roman" w:hAnsi="Times New Roman"/>
          <w:sz w:val="28"/>
          <w:szCs w:val="28"/>
          <w:lang w:val="uk-UA"/>
        </w:rPr>
        <w:t>з</w:t>
      </w:r>
      <w:r w:rsidRPr="00261C35">
        <w:rPr>
          <w:rFonts w:ascii="Times New Roman" w:hAnsi="Times New Roman"/>
          <w:sz w:val="28"/>
          <w:szCs w:val="28"/>
          <w:lang w:val="uk-UA"/>
        </w:rPr>
        <w:t xml:space="preserve"> урахуванням особливостей та специфіки вузу. Оволодіння фаховою термінологією відбувається в ситуативних контекстах та укладених навчальних матеріал</w:t>
      </w:r>
      <w:r>
        <w:rPr>
          <w:rFonts w:ascii="Times New Roman" w:hAnsi="Times New Roman"/>
          <w:sz w:val="28"/>
          <w:szCs w:val="28"/>
          <w:lang w:val="uk-UA"/>
        </w:rPr>
        <w:t>ах (навчальні посібники, словники, розмовники)</w:t>
      </w:r>
      <w:r w:rsidRPr="00261C35">
        <w:rPr>
          <w:rFonts w:ascii="Times New Roman" w:hAnsi="Times New Roman"/>
          <w:sz w:val="28"/>
          <w:szCs w:val="28"/>
          <w:lang w:val="uk-UA"/>
        </w:rPr>
        <w:t xml:space="preserve">. </w:t>
      </w:r>
      <w:r>
        <w:rPr>
          <w:rFonts w:ascii="Times New Roman" w:hAnsi="Times New Roman"/>
          <w:sz w:val="28"/>
          <w:szCs w:val="28"/>
          <w:lang w:val="uk-UA"/>
        </w:rPr>
        <w:t xml:space="preserve">Значна робота на практичних заняттях приділена комунікативному аспекті, оскільки спілкування </w:t>
      </w:r>
      <w:r w:rsidRPr="00070403">
        <w:rPr>
          <w:rFonts w:ascii="Times New Roman" w:hAnsi="Times New Roman"/>
          <w:lang w:val="pl-PL"/>
        </w:rPr>
        <w:t>—</w:t>
      </w:r>
      <w:r>
        <w:rPr>
          <w:rFonts w:ascii="Times New Roman" w:hAnsi="Times New Roman"/>
          <w:sz w:val="28"/>
          <w:szCs w:val="28"/>
          <w:lang w:val="uk-UA"/>
        </w:rPr>
        <w:t xml:space="preserve"> це найшвидший спосіб передачі та отримання інформації. За цих умов, надзвичайно актуальним і необхідним є вивчення традицій і досвіду, творчих досягнень європейської вищої школи, міжнародна співпраця з метою зближення системи освіти різних країн континенту, впровадження ефективних форм і методів навчання, встановлення ділових зв’язків із зарубіжними навчальними закладами спорідненої галузі. </w:t>
      </w:r>
    </w:p>
    <w:p w:rsidR="0048157A" w:rsidRPr="009A2668" w:rsidRDefault="0048157A" w:rsidP="00B82BD2">
      <w:pPr>
        <w:spacing w:after="0" w:line="360" w:lineRule="auto"/>
        <w:ind w:firstLine="709"/>
        <w:jc w:val="both"/>
        <w:rPr>
          <w:rFonts w:ascii="Times New Roman" w:hAnsi="Times New Roman"/>
          <w:sz w:val="28"/>
          <w:szCs w:val="28"/>
          <w:lang w:val="uk-UA"/>
        </w:rPr>
      </w:pPr>
      <w:r w:rsidRPr="00C31860">
        <w:rPr>
          <w:rFonts w:ascii="Times New Roman" w:hAnsi="Times New Roman"/>
          <w:sz w:val="28"/>
          <w:szCs w:val="28"/>
          <w:lang w:val="uk-UA"/>
        </w:rPr>
        <w:t>Яскравим прикладом цього є</w:t>
      </w:r>
      <w:r>
        <w:rPr>
          <w:rFonts w:ascii="Times New Roman" w:hAnsi="Times New Roman"/>
          <w:sz w:val="28"/>
          <w:szCs w:val="28"/>
          <w:lang w:val="uk-UA"/>
        </w:rPr>
        <w:t xml:space="preserve"> наш Університет</w:t>
      </w:r>
      <w:r w:rsidRPr="00C31860">
        <w:rPr>
          <w:rFonts w:ascii="Times New Roman" w:hAnsi="Times New Roman"/>
          <w:sz w:val="28"/>
          <w:szCs w:val="28"/>
          <w:lang w:val="uk-UA"/>
        </w:rPr>
        <w:t>,</w:t>
      </w:r>
      <w:r>
        <w:rPr>
          <w:rFonts w:ascii="Times New Roman" w:hAnsi="Times New Roman"/>
          <w:sz w:val="28"/>
          <w:szCs w:val="28"/>
          <w:lang w:val="uk-UA"/>
        </w:rPr>
        <w:t xml:space="preserve"> де</w:t>
      </w:r>
      <w:r w:rsidRPr="00C31860">
        <w:rPr>
          <w:rFonts w:ascii="Times New Roman" w:hAnsi="Times New Roman"/>
          <w:sz w:val="28"/>
          <w:szCs w:val="28"/>
          <w:lang w:val="uk-UA"/>
        </w:rPr>
        <w:t xml:space="preserve"> постійно проводяться міжнародні навчання, оскільки програма розвитку вищої освіти України в контексті Болонського процесу дає можливість студентам та </w:t>
      </w:r>
      <w:r>
        <w:rPr>
          <w:rFonts w:ascii="Times New Roman" w:hAnsi="Times New Roman"/>
          <w:sz w:val="28"/>
          <w:szCs w:val="28"/>
          <w:lang w:val="uk-UA"/>
        </w:rPr>
        <w:t xml:space="preserve">працівникам вузу </w:t>
      </w:r>
      <w:r w:rsidRPr="00C31860">
        <w:rPr>
          <w:rFonts w:ascii="Times New Roman" w:hAnsi="Times New Roman"/>
          <w:sz w:val="28"/>
          <w:szCs w:val="28"/>
          <w:lang w:val="uk-UA"/>
        </w:rPr>
        <w:t>брати участь у різних міжнародних тренінгах, конференціях, семінарах.</w:t>
      </w:r>
    </w:p>
    <w:p w:rsidR="0048157A" w:rsidRDefault="0048157A" w:rsidP="00B82BD2">
      <w:pPr>
        <w:spacing w:after="0" w:line="360" w:lineRule="auto"/>
        <w:ind w:firstLine="709"/>
        <w:jc w:val="both"/>
        <w:rPr>
          <w:rFonts w:ascii="Times New Roman" w:hAnsi="Times New Roman"/>
          <w:sz w:val="28"/>
          <w:szCs w:val="28"/>
          <w:lang w:val="uk-UA"/>
        </w:rPr>
      </w:pPr>
      <w:r w:rsidRPr="00C31860">
        <w:rPr>
          <w:rFonts w:ascii="Times New Roman" w:hAnsi="Times New Roman"/>
          <w:sz w:val="28"/>
          <w:szCs w:val="28"/>
          <w:lang w:val="uk-UA"/>
        </w:rPr>
        <w:t xml:space="preserve">Щорічно представники </w:t>
      </w:r>
      <w:r>
        <w:rPr>
          <w:rFonts w:ascii="Times New Roman" w:hAnsi="Times New Roman"/>
          <w:sz w:val="28"/>
          <w:szCs w:val="28"/>
          <w:lang w:val="uk-UA"/>
        </w:rPr>
        <w:t xml:space="preserve">Університету </w:t>
      </w:r>
      <w:r w:rsidRPr="00C31860">
        <w:rPr>
          <w:rFonts w:ascii="Times New Roman" w:hAnsi="Times New Roman"/>
          <w:sz w:val="28"/>
          <w:szCs w:val="28"/>
          <w:lang w:val="uk-UA"/>
        </w:rPr>
        <w:t xml:space="preserve">обмінюються досвідом та знаннями </w:t>
      </w:r>
      <w:r>
        <w:rPr>
          <w:rFonts w:ascii="Times New Roman" w:hAnsi="Times New Roman"/>
          <w:sz w:val="28"/>
          <w:szCs w:val="28"/>
          <w:lang w:val="uk-UA"/>
        </w:rPr>
        <w:t>і</w:t>
      </w:r>
      <w:r w:rsidRPr="00C31860">
        <w:rPr>
          <w:rFonts w:ascii="Times New Roman" w:hAnsi="Times New Roman"/>
          <w:sz w:val="28"/>
          <w:szCs w:val="28"/>
          <w:lang w:val="uk-UA"/>
        </w:rPr>
        <w:t xml:space="preserve">з </w:t>
      </w:r>
      <w:r>
        <w:rPr>
          <w:rFonts w:ascii="Times New Roman" w:hAnsi="Times New Roman"/>
          <w:sz w:val="28"/>
          <w:szCs w:val="28"/>
          <w:lang w:val="uk-UA"/>
        </w:rPr>
        <w:t xml:space="preserve">колегами з </w:t>
      </w:r>
      <w:r w:rsidRPr="00C31860">
        <w:rPr>
          <w:rFonts w:ascii="Times New Roman" w:hAnsi="Times New Roman"/>
          <w:sz w:val="28"/>
          <w:szCs w:val="28"/>
          <w:lang w:val="uk-UA"/>
        </w:rPr>
        <w:t xml:space="preserve">Польщі, Білорусії, Естонії, Латвії, Литви, Німеччини, Румунії під час спільних міжнародних навчань у сфері безпеки людини. </w:t>
      </w:r>
      <w:r>
        <w:rPr>
          <w:rFonts w:ascii="Times New Roman" w:hAnsi="Times New Roman"/>
          <w:sz w:val="28"/>
          <w:szCs w:val="28"/>
          <w:lang w:val="uk-UA"/>
        </w:rPr>
        <w:t>Тому, пріоритетним завданням у ЛДУ</w:t>
      </w:r>
      <w:r w:rsidRPr="00070403">
        <w:rPr>
          <w:rFonts w:ascii="Times New Roman" w:hAnsi="Times New Roman"/>
          <w:lang w:val="en-US"/>
        </w:rPr>
        <w:t> </w:t>
      </w:r>
      <w:r>
        <w:rPr>
          <w:rFonts w:ascii="Times New Roman" w:hAnsi="Times New Roman"/>
          <w:sz w:val="28"/>
          <w:szCs w:val="28"/>
          <w:lang w:val="uk-UA"/>
        </w:rPr>
        <w:t xml:space="preserve"> БЖД стало вивчення іноземної мови офіцерським складом, де пріоритетною умовою є вміння користуватися іноземною мовою як в умовах повсякденного життя так і в професійній сфері. </w:t>
      </w:r>
    </w:p>
    <w:p w:rsidR="0048157A" w:rsidRPr="00B82BD2" w:rsidRDefault="0048157A" w:rsidP="00B82BD2">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Наприклад, у</w:t>
      </w:r>
      <w:r w:rsidRPr="001A671C">
        <w:rPr>
          <w:rFonts w:ascii="Times New Roman" w:hAnsi="Times New Roman"/>
          <w:sz w:val="28"/>
          <w:szCs w:val="28"/>
          <w:lang w:val="uk-UA"/>
        </w:rPr>
        <w:t xml:space="preserve"> 2012 році Л</w:t>
      </w:r>
      <w:r>
        <w:rPr>
          <w:rFonts w:ascii="Times New Roman" w:hAnsi="Times New Roman"/>
          <w:sz w:val="28"/>
          <w:szCs w:val="28"/>
          <w:lang w:val="uk-UA"/>
        </w:rPr>
        <w:t>ДУ</w:t>
      </w:r>
      <w:r w:rsidRPr="00070403">
        <w:rPr>
          <w:rFonts w:ascii="Times New Roman" w:hAnsi="Times New Roman"/>
          <w:lang w:val="en-US"/>
        </w:rPr>
        <w:t> </w:t>
      </w:r>
      <w:r>
        <w:rPr>
          <w:rFonts w:ascii="Times New Roman" w:hAnsi="Times New Roman"/>
          <w:sz w:val="28"/>
          <w:szCs w:val="28"/>
          <w:lang w:val="uk-UA"/>
        </w:rPr>
        <w:t xml:space="preserve"> БЖД</w:t>
      </w:r>
      <w:r w:rsidRPr="001A671C">
        <w:rPr>
          <w:rFonts w:ascii="Times New Roman" w:hAnsi="Times New Roman"/>
          <w:sz w:val="28"/>
          <w:szCs w:val="28"/>
          <w:lang w:val="uk-UA"/>
        </w:rPr>
        <w:t xml:space="preserve"> реалізував </w:t>
      </w:r>
      <w:r>
        <w:rPr>
          <w:rFonts w:ascii="Times New Roman" w:hAnsi="Times New Roman"/>
          <w:sz w:val="28"/>
          <w:szCs w:val="28"/>
          <w:lang w:val="uk-UA"/>
        </w:rPr>
        <w:t>шість</w:t>
      </w:r>
      <w:r w:rsidRPr="001A671C">
        <w:rPr>
          <w:rFonts w:ascii="Times New Roman" w:hAnsi="Times New Roman"/>
          <w:sz w:val="28"/>
          <w:szCs w:val="28"/>
          <w:lang w:val="uk-UA"/>
        </w:rPr>
        <w:t xml:space="preserve"> міжнародних проектів у галузі безпеки людини. </w:t>
      </w:r>
      <w:r>
        <w:rPr>
          <w:rFonts w:ascii="Times New Roman" w:hAnsi="Times New Roman"/>
          <w:sz w:val="28"/>
          <w:szCs w:val="28"/>
          <w:lang w:val="uk-UA"/>
        </w:rPr>
        <w:t>Головна увага була приділена</w:t>
      </w:r>
      <w:r w:rsidRPr="001A671C">
        <w:rPr>
          <w:rFonts w:ascii="Times New Roman" w:hAnsi="Times New Roman"/>
          <w:sz w:val="28"/>
          <w:szCs w:val="28"/>
          <w:lang w:val="uk-UA"/>
        </w:rPr>
        <w:t xml:space="preserve"> інтеграці</w:t>
      </w:r>
      <w:r>
        <w:rPr>
          <w:rFonts w:ascii="Times New Roman" w:hAnsi="Times New Roman"/>
          <w:sz w:val="28"/>
          <w:szCs w:val="28"/>
          <w:lang w:val="uk-UA"/>
        </w:rPr>
        <w:t>ї</w:t>
      </w:r>
      <w:r w:rsidRPr="001A671C">
        <w:rPr>
          <w:rFonts w:ascii="Times New Roman" w:hAnsi="Times New Roman"/>
          <w:sz w:val="28"/>
          <w:szCs w:val="28"/>
          <w:lang w:val="uk-UA"/>
        </w:rPr>
        <w:t xml:space="preserve"> української системи цивільного захисту у загальноєвропейський механізм гарантування безпеки людини, адаптаці</w:t>
      </w:r>
      <w:r>
        <w:rPr>
          <w:rFonts w:ascii="Times New Roman" w:hAnsi="Times New Roman"/>
          <w:sz w:val="28"/>
          <w:szCs w:val="28"/>
          <w:lang w:val="uk-UA"/>
        </w:rPr>
        <w:t>ї</w:t>
      </w:r>
      <w:r w:rsidRPr="001A671C">
        <w:rPr>
          <w:rFonts w:ascii="Times New Roman" w:hAnsi="Times New Roman"/>
          <w:sz w:val="28"/>
          <w:szCs w:val="28"/>
          <w:lang w:val="uk-UA"/>
        </w:rPr>
        <w:t xml:space="preserve"> українських фахівців до роботи з міжнародними системами безпеки, виробленн</w:t>
      </w:r>
      <w:r>
        <w:rPr>
          <w:rFonts w:ascii="Times New Roman" w:hAnsi="Times New Roman"/>
          <w:sz w:val="28"/>
          <w:szCs w:val="28"/>
          <w:lang w:val="uk-UA"/>
        </w:rPr>
        <w:t>і</w:t>
      </w:r>
      <w:r w:rsidRPr="001A671C">
        <w:rPr>
          <w:rFonts w:ascii="Times New Roman" w:hAnsi="Times New Roman"/>
          <w:sz w:val="28"/>
          <w:szCs w:val="28"/>
          <w:lang w:val="uk-UA"/>
        </w:rPr>
        <w:t xml:space="preserve"> спільних методів та підходів до ліквідації різних надзвичайних ситуацій.</w:t>
      </w:r>
    </w:p>
    <w:p w:rsidR="0048157A" w:rsidRPr="001A671C" w:rsidRDefault="0048157A" w:rsidP="00B82BD2">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Варто пригадати </w:t>
      </w:r>
      <w:r w:rsidRPr="001A671C">
        <w:rPr>
          <w:rFonts w:ascii="Times New Roman" w:hAnsi="Times New Roman"/>
          <w:sz w:val="28"/>
          <w:szCs w:val="28"/>
          <w:lang w:val="uk-UA"/>
        </w:rPr>
        <w:t xml:space="preserve">польсько-український семінар на тему: </w:t>
      </w:r>
      <w:r w:rsidRPr="00505229">
        <w:rPr>
          <w:rFonts w:ascii="Times New Roman" w:hAnsi="Times New Roman"/>
          <w:sz w:val="28"/>
          <w:szCs w:val="28"/>
          <w:lang w:val="uk-UA"/>
        </w:rPr>
        <w:t>“</w:t>
      </w:r>
      <w:r w:rsidRPr="001A671C">
        <w:rPr>
          <w:rFonts w:ascii="Times New Roman" w:hAnsi="Times New Roman"/>
          <w:sz w:val="28"/>
          <w:szCs w:val="28"/>
          <w:lang w:val="uk-UA"/>
        </w:rPr>
        <w:t xml:space="preserve">Міжрегіональна співпраця в сфері кризового управління </w:t>
      </w:r>
      <w:r w:rsidRPr="00070403">
        <w:rPr>
          <w:rFonts w:ascii="Times New Roman" w:hAnsi="Times New Roman"/>
          <w:lang w:val="pl-PL"/>
        </w:rPr>
        <w:t>—</w:t>
      </w:r>
      <w:r w:rsidRPr="001A671C">
        <w:rPr>
          <w:rFonts w:ascii="Times New Roman" w:hAnsi="Times New Roman"/>
          <w:sz w:val="28"/>
          <w:szCs w:val="28"/>
          <w:lang w:val="uk-UA"/>
        </w:rPr>
        <w:t xml:space="preserve"> теорія і практика</w:t>
      </w:r>
      <w:r w:rsidRPr="00505229">
        <w:rPr>
          <w:rFonts w:ascii="Times New Roman" w:hAnsi="Times New Roman"/>
          <w:sz w:val="28"/>
          <w:szCs w:val="28"/>
          <w:lang w:val="uk-UA"/>
        </w:rPr>
        <w:t>”</w:t>
      </w:r>
      <w:r w:rsidRPr="001A671C">
        <w:rPr>
          <w:rFonts w:ascii="Times New Roman" w:hAnsi="Times New Roman"/>
          <w:sz w:val="28"/>
          <w:szCs w:val="28"/>
          <w:lang w:val="uk-UA"/>
        </w:rPr>
        <w:t xml:space="preserve"> у м.</w:t>
      </w:r>
      <w:r w:rsidRPr="00070403">
        <w:rPr>
          <w:rFonts w:ascii="Times New Roman" w:hAnsi="Times New Roman"/>
          <w:lang w:val="en-US"/>
        </w:rPr>
        <w:t> </w:t>
      </w:r>
      <w:r w:rsidRPr="001A671C">
        <w:rPr>
          <w:rFonts w:ascii="Times New Roman" w:hAnsi="Times New Roman"/>
          <w:sz w:val="28"/>
          <w:szCs w:val="28"/>
          <w:lang w:val="uk-UA"/>
        </w:rPr>
        <w:t xml:space="preserve">Жешув (Польща), 28-30 листопада 2012 року, де головною темою семінару було вивчення ситуації в сучасному світі, щодо природних катаклізмів, характеру ймовірних загроз людству, що можуть призвести до кризових ситуацій під час управління силами задіяними для ліквідації їх наслідків. Проаналізовано транскордонний характер впливу наслідків надзвичайних ситуацій. </w:t>
      </w:r>
    </w:p>
    <w:p w:rsidR="0048157A" w:rsidRPr="009A2668" w:rsidRDefault="0048157A" w:rsidP="009A2668">
      <w:pPr>
        <w:spacing w:after="0" w:line="360" w:lineRule="auto"/>
        <w:ind w:firstLine="709"/>
        <w:jc w:val="both"/>
        <w:rPr>
          <w:rFonts w:ascii="Times New Roman" w:hAnsi="Times New Roman"/>
          <w:color w:val="441212"/>
          <w:sz w:val="28"/>
          <w:szCs w:val="28"/>
        </w:rPr>
      </w:pPr>
      <w:r>
        <w:rPr>
          <w:rFonts w:ascii="Times New Roman" w:hAnsi="Times New Roman"/>
          <w:color w:val="441212"/>
          <w:sz w:val="28"/>
          <w:szCs w:val="28"/>
          <w:lang w:val="uk-UA"/>
        </w:rPr>
        <w:t xml:space="preserve">А також семінар </w:t>
      </w:r>
      <w:r w:rsidRPr="007B4CF1">
        <w:rPr>
          <w:rFonts w:ascii="Times New Roman" w:hAnsi="Times New Roman"/>
          <w:color w:val="441212"/>
          <w:sz w:val="28"/>
          <w:szCs w:val="28"/>
          <w:lang w:val="uk-UA"/>
        </w:rPr>
        <w:t>на базі Національному університеті цивільного захисту України</w:t>
      </w:r>
      <w:r>
        <w:rPr>
          <w:rFonts w:ascii="Times New Roman" w:hAnsi="Times New Roman"/>
          <w:color w:val="441212"/>
          <w:sz w:val="28"/>
          <w:szCs w:val="28"/>
          <w:lang w:val="uk-UA"/>
        </w:rPr>
        <w:t xml:space="preserve">, де було підведено </w:t>
      </w:r>
      <w:r w:rsidRPr="007B4CF1">
        <w:rPr>
          <w:rFonts w:ascii="Times New Roman" w:hAnsi="Times New Roman"/>
          <w:color w:val="441212"/>
          <w:sz w:val="28"/>
          <w:szCs w:val="28"/>
          <w:lang w:val="uk-UA"/>
        </w:rPr>
        <w:t xml:space="preserve">підсумки міжнародного польсько-українського проекту </w:t>
      </w:r>
      <w:r w:rsidRPr="00B82BD2">
        <w:rPr>
          <w:rFonts w:ascii="Times New Roman" w:hAnsi="Times New Roman"/>
          <w:color w:val="441212"/>
          <w:sz w:val="28"/>
          <w:szCs w:val="28"/>
          <w:lang w:val="uk-UA"/>
        </w:rPr>
        <w:t>“</w:t>
      </w:r>
      <w:r w:rsidRPr="007B4CF1">
        <w:rPr>
          <w:rFonts w:ascii="Times New Roman" w:hAnsi="Times New Roman"/>
          <w:color w:val="441212"/>
          <w:sz w:val="28"/>
          <w:szCs w:val="28"/>
        </w:rPr>
        <w:t>Ambitious</w:t>
      </w:r>
      <w:r w:rsidRPr="007B4CF1">
        <w:rPr>
          <w:rFonts w:ascii="Times New Roman" w:hAnsi="Times New Roman"/>
          <w:color w:val="441212"/>
          <w:sz w:val="28"/>
          <w:szCs w:val="28"/>
          <w:lang w:val="uk-UA"/>
        </w:rPr>
        <w:t xml:space="preserve"> </w:t>
      </w:r>
      <w:r w:rsidRPr="007B4CF1">
        <w:rPr>
          <w:rFonts w:ascii="Times New Roman" w:hAnsi="Times New Roman"/>
          <w:color w:val="441212"/>
          <w:sz w:val="28"/>
          <w:szCs w:val="28"/>
        </w:rPr>
        <w:t>Without</w:t>
      </w:r>
      <w:r w:rsidRPr="007B4CF1">
        <w:rPr>
          <w:rFonts w:ascii="Times New Roman" w:hAnsi="Times New Roman"/>
          <w:color w:val="441212"/>
          <w:sz w:val="28"/>
          <w:szCs w:val="28"/>
          <w:lang w:val="uk-UA"/>
        </w:rPr>
        <w:t xml:space="preserve"> </w:t>
      </w:r>
      <w:r w:rsidRPr="007B4CF1">
        <w:rPr>
          <w:rFonts w:ascii="Times New Roman" w:hAnsi="Times New Roman"/>
          <w:color w:val="441212"/>
          <w:sz w:val="28"/>
          <w:szCs w:val="28"/>
        </w:rPr>
        <w:t>Borders</w:t>
      </w:r>
      <w:r w:rsidRPr="00B82BD2">
        <w:rPr>
          <w:rFonts w:ascii="Times New Roman" w:hAnsi="Times New Roman"/>
          <w:color w:val="441212"/>
          <w:sz w:val="28"/>
          <w:szCs w:val="28"/>
          <w:lang w:val="uk-UA"/>
        </w:rPr>
        <w:t xml:space="preserve">” </w:t>
      </w:r>
      <w:r w:rsidRPr="007B4CF1">
        <w:rPr>
          <w:rFonts w:ascii="Times New Roman" w:hAnsi="Times New Roman"/>
          <w:color w:val="441212"/>
          <w:sz w:val="28"/>
          <w:szCs w:val="28"/>
          <w:lang w:val="uk-UA"/>
        </w:rPr>
        <w:t xml:space="preserve">(Амбітні без кордонів). </w:t>
      </w:r>
      <w:r>
        <w:rPr>
          <w:rFonts w:ascii="Times New Roman" w:hAnsi="Times New Roman"/>
          <w:color w:val="441212"/>
          <w:sz w:val="28"/>
          <w:szCs w:val="28"/>
          <w:lang w:val="uk-UA"/>
        </w:rPr>
        <w:t>Метою якого було</w:t>
      </w:r>
      <w:r w:rsidRPr="00B82BD2">
        <w:rPr>
          <w:rFonts w:ascii="Times New Roman" w:hAnsi="Times New Roman"/>
          <w:color w:val="441212"/>
          <w:sz w:val="28"/>
          <w:szCs w:val="28"/>
        </w:rPr>
        <w:t xml:space="preserve"> </w:t>
      </w:r>
      <w:r w:rsidRPr="007B4CF1">
        <w:rPr>
          <w:rFonts w:ascii="Times New Roman" w:hAnsi="Times New Roman"/>
          <w:color w:val="441212"/>
          <w:sz w:val="28"/>
          <w:szCs w:val="28"/>
        </w:rPr>
        <w:t>обговор</w:t>
      </w:r>
      <w:r>
        <w:rPr>
          <w:rFonts w:ascii="Times New Roman" w:hAnsi="Times New Roman"/>
          <w:color w:val="441212"/>
          <w:sz w:val="28"/>
          <w:szCs w:val="28"/>
          <w:lang w:val="uk-UA"/>
        </w:rPr>
        <w:t>ення</w:t>
      </w:r>
      <w:r w:rsidRPr="007B4CF1">
        <w:rPr>
          <w:rFonts w:ascii="Times New Roman" w:hAnsi="Times New Roman"/>
          <w:color w:val="441212"/>
          <w:sz w:val="28"/>
          <w:szCs w:val="28"/>
        </w:rPr>
        <w:t xml:space="preserve"> питан</w:t>
      </w:r>
      <w:r>
        <w:rPr>
          <w:rFonts w:ascii="Times New Roman" w:hAnsi="Times New Roman"/>
          <w:color w:val="441212"/>
          <w:sz w:val="28"/>
          <w:szCs w:val="28"/>
          <w:lang w:val="uk-UA"/>
        </w:rPr>
        <w:t>ь</w:t>
      </w:r>
      <w:r w:rsidRPr="007B4CF1">
        <w:rPr>
          <w:rFonts w:ascii="Times New Roman" w:hAnsi="Times New Roman"/>
          <w:color w:val="441212"/>
          <w:sz w:val="28"/>
          <w:szCs w:val="28"/>
        </w:rPr>
        <w:t xml:space="preserve"> щодо викладання навчальних дисциплін у вищих навчальних закладах пожежно-рятувального профілю</w:t>
      </w:r>
      <w:r>
        <w:rPr>
          <w:rFonts w:ascii="Times New Roman" w:hAnsi="Times New Roman"/>
          <w:color w:val="441212"/>
          <w:sz w:val="28"/>
          <w:szCs w:val="28"/>
          <w:lang w:val="uk-UA"/>
        </w:rPr>
        <w:t xml:space="preserve"> та обмін досвідом.</w:t>
      </w:r>
    </w:p>
    <w:p w:rsidR="0048157A" w:rsidRDefault="0048157A" w:rsidP="00B82BD2">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Не менш важливим є те</w:t>
      </w:r>
      <w:bookmarkStart w:id="0" w:name="_GoBack"/>
      <w:bookmarkEnd w:id="0"/>
      <w:r w:rsidRPr="0011236C">
        <w:rPr>
          <w:rFonts w:ascii="Times New Roman" w:hAnsi="Times New Roman"/>
          <w:sz w:val="28"/>
          <w:szCs w:val="28"/>
          <w:lang w:val="uk-UA"/>
        </w:rPr>
        <w:t>,</w:t>
      </w:r>
      <w:r>
        <w:rPr>
          <w:rFonts w:ascii="Times New Roman" w:hAnsi="Times New Roman"/>
          <w:sz w:val="28"/>
          <w:szCs w:val="28"/>
          <w:lang w:val="uk-UA"/>
        </w:rPr>
        <w:t xml:space="preserve"> </w:t>
      </w:r>
      <w:r w:rsidRPr="0011236C">
        <w:rPr>
          <w:rFonts w:ascii="Times New Roman" w:hAnsi="Times New Roman"/>
          <w:sz w:val="28"/>
          <w:szCs w:val="28"/>
          <w:lang w:val="uk-UA"/>
        </w:rPr>
        <w:t>що представники Головн</w:t>
      </w:r>
      <w:r>
        <w:rPr>
          <w:rFonts w:ascii="Times New Roman" w:hAnsi="Times New Roman"/>
          <w:sz w:val="28"/>
          <w:szCs w:val="28"/>
          <w:lang w:val="uk-UA"/>
        </w:rPr>
        <w:t>ої</w:t>
      </w:r>
      <w:r w:rsidRPr="0011236C">
        <w:rPr>
          <w:rFonts w:ascii="Times New Roman" w:hAnsi="Times New Roman"/>
          <w:sz w:val="28"/>
          <w:szCs w:val="28"/>
          <w:lang w:val="uk-UA"/>
        </w:rPr>
        <w:t xml:space="preserve"> Пожежн</w:t>
      </w:r>
      <w:r>
        <w:rPr>
          <w:rFonts w:ascii="Times New Roman" w:hAnsi="Times New Roman"/>
          <w:sz w:val="28"/>
          <w:szCs w:val="28"/>
          <w:lang w:val="uk-UA"/>
        </w:rPr>
        <w:t>ої</w:t>
      </w:r>
      <w:r w:rsidRPr="0011236C">
        <w:rPr>
          <w:rFonts w:ascii="Times New Roman" w:hAnsi="Times New Roman"/>
          <w:sz w:val="28"/>
          <w:szCs w:val="28"/>
          <w:lang w:val="uk-UA"/>
        </w:rPr>
        <w:t xml:space="preserve"> Школ</w:t>
      </w:r>
      <w:r>
        <w:rPr>
          <w:rFonts w:ascii="Times New Roman" w:hAnsi="Times New Roman"/>
          <w:sz w:val="28"/>
          <w:szCs w:val="28"/>
          <w:lang w:val="uk-UA"/>
        </w:rPr>
        <w:t>и</w:t>
      </w:r>
      <w:r w:rsidRPr="0011236C">
        <w:rPr>
          <w:rFonts w:ascii="Times New Roman" w:hAnsi="Times New Roman"/>
          <w:sz w:val="28"/>
          <w:szCs w:val="28"/>
          <w:lang w:val="uk-UA"/>
        </w:rPr>
        <w:t xml:space="preserve"> у рамах проекту PPRD EAST (Відповідальність, Готовність та Реагування на природні та техногенні катастрофи), Східного партнерства провели ряд семінарів для представників країн Азербайджану, Вірменії, Білорусії, Молдови та України. </w:t>
      </w:r>
    </w:p>
    <w:p w:rsidR="0048157A" w:rsidRPr="00F472CD" w:rsidRDefault="0048157A" w:rsidP="00B82BD2">
      <w:pPr>
        <w:spacing w:after="0" w:line="360" w:lineRule="auto"/>
        <w:ind w:firstLine="709"/>
        <w:jc w:val="both"/>
        <w:rPr>
          <w:rFonts w:ascii="Times New Roman" w:hAnsi="Times New Roman"/>
          <w:sz w:val="28"/>
          <w:szCs w:val="28"/>
          <w:lang w:val="uk-UA"/>
        </w:rPr>
      </w:pPr>
      <w:r w:rsidRPr="0011236C">
        <w:rPr>
          <w:rFonts w:ascii="Times New Roman" w:hAnsi="Times New Roman"/>
          <w:sz w:val="28"/>
          <w:szCs w:val="28"/>
          <w:lang w:val="uk-UA"/>
        </w:rPr>
        <w:t>Як ми бачимо, сучасне суспільство висуває нові вимоги до професійної підготовки фахівців, оскільки їм потрібно використовувати не тільки глибокі професійні знання і вміння їх гнучко застосовувати, але й готовність вирішення професійних задач в умовах іншомовної комунікації.</w:t>
      </w:r>
      <w:r>
        <w:rPr>
          <w:rFonts w:ascii="Times New Roman" w:hAnsi="Times New Roman"/>
          <w:sz w:val="28"/>
          <w:szCs w:val="28"/>
          <w:lang w:val="uk-UA"/>
        </w:rPr>
        <w:t xml:space="preserve"> Підсумовуючи вище сказане, варто навести слова В.</w:t>
      </w:r>
      <w:r w:rsidRPr="00070403">
        <w:rPr>
          <w:rFonts w:ascii="Times New Roman" w:hAnsi="Times New Roman"/>
          <w:lang w:val="en-US"/>
        </w:rPr>
        <w:t> </w:t>
      </w:r>
      <w:r>
        <w:rPr>
          <w:rFonts w:ascii="Times New Roman" w:hAnsi="Times New Roman"/>
          <w:sz w:val="28"/>
          <w:szCs w:val="28"/>
          <w:lang w:val="uk-UA"/>
        </w:rPr>
        <w:t xml:space="preserve">Креміня, де він наголошує, що </w:t>
      </w:r>
      <w:r w:rsidRPr="00C05CD2">
        <w:rPr>
          <w:rFonts w:ascii="Times New Roman" w:hAnsi="Times New Roman"/>
          <w:sz w:val="28"/>
          <w:szCs w:val="28"/>
          <w:lang w:val="uk-UA"/>
        </w:rPr>
        <w:t>“</w:t>
      </w:r>
      <w:r>
        <w:rPr>
          <w:rFonts w:ascii="Times New Roman" w:hAnsi="Times New Roman"/>
          <w:sz w:val="28"/>
          <w:szCs w:val="28"/>
          <w:lang w:val="uk-UA"/>
        </w:rPr>
        <w:t>Потреби сьогодення диктують необхідність, не просто передавати знання, ….. а здобувати інформацію, ….. і, головне,</w:t>
      </w:r>
      <w:r w:rsidRPr="007C4FE4">
        <w:rPr>
          <w:rFonts w:ascii="Times New Roman" w:hAnsi="Times New Roman"/>
          <w:sz w:val="28"/>
          <w:szCs w:val="28"/>
          <w:lang w:val="pl-PL"/>
        </w:rPr>
        <w:t xml:space="preserve"> </w:t>
      </w:r>
      <w:r w:rsidRPr="00865723">
        <w:rPr>
          <w:rFonts w:ascii="Times New Roman" w:hAnsi="Times New Roman"/>
          <w:sz w:val="28"/>
          <w:szCs w:val="28"/>
          <w:lang w:val="pl-PL"/>
        </w:rPr>
        <w:t>—</w:t>
      </w:r>
      <w:r>
        <w:rPr>
          <w:rFonts w:ascii="Times New Roman" w:hAnsi="Times New Roman"/>
          <w:sz w:val="28"/>
          <w:szCs w:val="28"/>
          <w:lang w:val="uk-UA"/>
        </w:rPr>
        <w:t xml:space="preserve"> виробляти вміння і потребу їх застосовувати</w:t>
      </w:r>
      <w:r w:rsidRPr="00C05CD2">
        <w:rPr>
          <w:rFonts w:ascii="Times New Roman" w:hAnsi="Times New Roman"/>
          <w:sz w:val="28"/>
          <w:szCs w:val="28"/>
          <w:lang w:val="uk-UA"/>
        </w:rPr>
        <w:t>”</w:t>
      </w:r>
      <w:r>
        <w:rPr>
          <w:rFonts w:ascii="Times New Roman" w:hAnsi="Times New Roman"/>
          <w:sz w:val="28"/>
          <w:szCs w:val="28"/>
          <w:lang w:val="uk-UA"/>
        </w:rPr>
        <w:t xml:space="preserve"> </w:t>
      </w:r>
      <w:r w:rsidRPr="00F472CD">
        <w:rPr>
          <w:rFonts w:ascii="Times New Roman" w:hAnsi="Times New Roman"/>
          <w:sz w:val="28"/>
          <w:szCs w:val="28"/>
          <w:lang w:val="uk-UA"/>
        </w:rPr>
        <w:t>[1,</w:t>
      </w:r>
      <w:r>
        <w:rPr>
          <w:rFonts w:ascii="Times New Roman" w:hAnsi="Times New Roman"/>
          <w:sz w:val="28"/>
          <w:szCs w:val="28"/>
          <w:lang w:val="uk-UA"/>
        </w:rPr>
        <w:t>с.</w:t>
      </w:r>
      <w:r w:rsidRPr="00F472CD">
        <w:rPr>
          <w:rFonts w:ascii="Times New Roman" w:hAnsi="Times New Roman"/>
          <w:sz w:val="28"/>
          <w:szCs w:val="28"/>
          <w:lang w:val="uk-UA"/>
        </w:rPr>
        <w:t>3]</w:t>
      </w:r>
      <w:r>
        <w:rPr>
          <w:rFonts w:ascii="Times New Roman" w:hAnsi="Times New Roman"/>
          <w:sz w:val="28"/>
          <w:szCs w:val="28"/>
          <w:lang w:val="uk-UA"/>
        </w:rPr>
        <w:t>.</w:t>
      </w:r>
    </w:p>
    <w:p w:rsidR="0048157A" w:rsidRPr="00E271C2" w:rsidRDefault="0048157A" w:rsidP="009A2668">
      <w:pPr>
        <w:spacing w:after="0" w:line="240" w:lineRule="auto"/>
        <w:jc w:val="center"/>
        <w:rPr>
          <w:rFonts w:ascii="Times New Roman" w:hAnsi="Times New Roman"/>
          <w:b/>
          <w:sz w:val="28"/>
          <w:szCs w:val="28"/>
        </w:rPr>
      </w:pPr>
    </w:p>
    <w:p w:rsidR="0048157A" w:rsidRDefault="0048157A" w:rsidP="009A2668">
      <w:pPr>
        <w:spacing w:after="0" w:line="240" w:lineRule="auto"/>
        <w:jc w:val="center"/>
        <w:rPr>
          <w:rFonts w:ascii="Times New Roman" w:hAnsi="Times New Roman"/>
          <w:i/>
          <w:sz w:val="28"/>
          <w:szCs w:val="28"/>
          <w:lang w:val="uk-UA"/>
        </w:rPr>
      </w:pPr>
      <w:r w:rsidRPr="00DF4D58">
        <w:rPr>
          <w:rFonts w:ascii="Times New Roman" w:hAnsi="Times New Roman"/>
          <w:i/>
          <w:sz w:val="28"/>
          <w:szCs w:val="28"/>
          <w:lang w:val="uk-UA"/>
        </w:rPr>
        <w:t>Список використаних джерел</w:t>
      </w:r>
    </w:p>
    <w:p w:rsidR="0048157A" w:rsidRPr="00DF4D58" w:rsidRDefault="0048157A" w:rsidP="009A2668">
      <w:pPr>
        <w:spacing w:after="0" w:line="240" w:lineRule="auto"/>
        <w:jc w:val="center"/>
        <w:rPr>
          <w:rFonts w:ascii="Times New Roman" w:hAnsi="Times New Roman"/>
          <w:i/>
          <w:sz w:val="28"/>
          <w:szCs w:val="28"/>
          <w:lang w:val="uk-UA"/>
        </w:rPr>
      </w:pPr>
    </w:p>
    <w:p w:rsidR="0048157A" w:rsidRPr="00865723" w:rsidRDefault="0048157A" w:rsidP="00865723">
      <w:pPr>
        <w:spacing w:after="0" w:line="360" w:lineRule="auto"/>
        <w:jc w:val="both"/>
        <w:rPr>
          <w:rFonts w:ascii="Times New Roman" w:hAnsi="Times New Roman"/>
          <w:sz w:val="28"/>
          <w:szCs w:val="28"/>
          <w:lang w:val="uk-UA"/>
        </w:rPr>
      </w:pPr>
      <w:r w:rsidRPr="00865723">
        <w:rPr>
          <w:rFonts w:ascii="Times New Roman" w:hAnsi="Times New Roman"/>
          <w:sz w:val="28"/>
          <w:szCs w:val="28"/>
          <w:lang w:val="uk-UA"/>
        </w:rPr>
        <w:t>1. Кремінь</w:t>
      </w:r>
      <w:r w:rsidRPr="00865723">
        <w:rPr>
          <w:rFonts w:ascii="Times New Roman" w:hAnsi="Times New Roman"/>
          <w:sz w:val="28"/>
          <w:szCs w:val="28"/>
          <w:lang w:val="en-US"/>
        </w:rPr>
        <w:t> </w:t>
      </w:r>
      <w:r w:rsidRPr="00865723">
        <w:rPr>
          <w:rFonts w:ascii="Times New Roman" w:hAnsi="Times New Roman"/>
          <w:sz w:val="28"/>
          <w:szCs w:val="28"/>
          <w:lang w:val="uk-UA"/>
        </w:rPr>
        <w:t>В.</w:t>
      </w:r>
      <w:r w:rsidRPr="00865723">
        <w:rPr>
          <w:rFonts w:ascii="Times New Roman" w:hAnsi="Times New Roman"/>
          <w:sz w:val="28"/>
          <w:szCs w:val="28"/>
          <w:lang w:val="en-US"/>
        </w:rPr>
        <w:t> </w:t>
      </w:r>
      <w:r w:rsidRPr="00865723">
        <w:rPr>
          <w:rFonts w:ascii="Times New Roman" w:hAnsi="Times New Roman"/>
          <w:sz w:val="28"/>
          <w:szCs w:val="28"/>
          <w:lang w:val="uk-UA"/>
        </w:rPr>
        <w:t>Г. Інформаційно-телекомунікаційні технології в освіті й формування інформаційного суспільства /В.</w:t>
      </w:r>
      <w:r w:rsidRPr="00865723">
        <w:rPr>
          <w:rFonts w:ascii="Times New Roman" w:hAnsi="Times New Roman"/>
          <w:sz w:val="28"/>
          <w:szCs w:val="28"/>
          <w:lang w:val="en-US"/>
        </w:rPr>
        <w:t> </w:t>
      </w:r>
      <w:r w:rsidRPr="00865723">
        <w:rPr>
          <w:rFonts w:ascii="Times New Roman" w:hAnsi="Times New Roman"/>
          <w:sz w:val="28"/>
          <w:szCs w:val="28"/>
          <w:lang w:val="uk-UA"/>
        </w:rPr>
        <w:t>Г.</w:t>
      </w:r>
      <w:r w:rsidRPr="00865723">
        <w:rPr>
          <w:rFonts w:ascii="Times New Roman" w:hAnsi="Times New Roman"/>
          <w:sz w:val="28"/>
          <w:szCs w:val="28"/>
          <w:lang w:val="en-US"/>
        </w:rPr>
        <w:t> </w:t>
      </w:r>
      <w:r w:rsidRPr="00865723">
        <w:rPr>
          <w:rFonts w:ascii="Times New Roman" w:hAnsi="Times New Roman"/>
          <w:sz w:val="28"/>
          <w:szCs w:val="28"/>
          <w:lang w:val="uk-UA"/>
        </w:rPr>
        <w:t xml:space="preserve">Кремінь // Інформаційно-телекомунікаційні технології в сучасній освіті: досвід, проблеми, перспективи: зб.наук.пр. </w:t>
      </w:r>
      <w:r w:rsidRPr="00865723">
        <w:rPr>
          <w:rFonts w:ascii="Times New Roman" w:hAnsi="Times New Roman"/>
          <w:sz w:val="28"/>
          <w:szCs w:val="28"/>
          <w:lang w:val="pl-PL"/>
        </w:rPr>
        <w:t>—</w:t>
      </w:r>
      <w:r w:rsidRPr="00865723">
        <w:rPr>
          <w:rFonts w:ascii="Times New Roman" w:hAnsi="Times New Roman"/>
          <w:sz w:val="28"/>
          <w:szCs w:val="28"/>
          <w:lang w:val="uk-UA"/>
        </w:rPr>
        <w:t>Львів: ЛДУ БЖД, 2006.</w:t>
      </w:r>
      <w:r w:rsidRPr="00865723">
        <w:rPr>
          <w:rFonts w:ascii="Times New Roman" w:hAnsi="Times New Roman"/>
          <w:sz w:val="28"/>
          <w:szCs w:val="28"/>
          <w:lang w:val="pl-PL"/>
        </w:rPr>
        <w:t xml:space="preserve"> —</w:t>
      </w:r>
      <w:r w:rsidRPr="00865723">
        <w:rPr>
          <w:rFonts w:ascii="Times New Roman" w:hAnsi="Times New Roman"/>
          <w:sz w:val="28"/>
          <w:szCs w:val="28"/>
          <w:lang w:val="uk-UA"/>
        </w:rPr>
        <w:t xml:space="preserve"> [вип. 1].</w:t>
      </w:r>
      <w:r w:rsidRPr="00865723">
        <w:rPr>
          <w:rFonts w:ascii="Times New Roman" w:hAnsi="Times New Roman"/>
          <w:sz w:val="28"/>
          <w:szCs w:val="28"/>
          <w:lang w:val="pl-PL"/>
        </w:rPr>
        <w:t xml:space="preserve"> —</w:t>
      </w:r>
      <w:r w:rsidRPr="00865723">
        <w:rPr>
          <w:rFonts w:ascii="Times New Roman" w:hAnsi="Times New Roman"/>
          <w:sz w:val="28"/>
          <w:szCs w:val="28"/>
          <w:lang w:val="uk-UA"/>
        </w:rPr>
        <w:t xml:space="preserve"> С.</w:t>
      </w:r>
      <w:r>
        <w:rPr>
          <w:rFonts w:ascii="Times New Roman" w:hAnsi="Times New Roman"/>
          <w:sz w:val="28"/>
          <w:szCs w:val="28"/>
          <w:lang w:val="uk-UA"/>
        </w:rPr>
        <w:t xml:space="preserve"> </w:t>
      </w:r>
      <w:r w:rsidRPr="00865723">
        <w:rPr>
          <w:rFonts w:ascii="Times New Roman" w:hAnsi="Times New Roman"/>
          <w:sz w:val="28"/>
          <w:szCs w:val="28"/>
          <w:lang w:val="uk-UA"/>
        </w:rPr>
        <w:t>3-6.</w:t>
      </w:r>
    </w:p>
    <w:sectPr w:rsidR="0048157A" w:rsidRPr="00865723" w:rsidSect="00261C35">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636F7"/>
    <w:rsid w:val="000670EA"/>
    <w:rsid w:val="00070403"/>
    <w:rsid w:val="001061F4"/>
    <w:rsid w:val="00106FD2"/>
    <w:rsid w:val="0011236C"/>
    <w:rsid w:val="001A671C"/>
    <w:rsid w:val="00231F09"/>
    <w:rsid w:val="00261C35"/>
    <w:rsid w:val="002F3A19"/>
    <w:rsid w:val="00455636"/>
    <w:rsid w:val="004636F7"/>
    <w:rsid w:val="0048157A"/>
    <w:rsid w:val="00492A60"/>
    <w:rsid w:val="004B25F9"/>
    <w:rsid w:val="00505229"/>
    <w:rsid w:val="006545B3"/>
    <w:rsid w:val="0073762A"/>
    <w:rsid w:val="007B4CF1"/>
    <w:rsid w:val="007C4FE4"/>
    <w:rsid w:val="00850F68"/>
    <w:rsid w:val="008571EF"/>
    <w:rsid w:val="00865723"/>
    <w:rsid w:val="00931C66"/>
    <w:rsid w:val="009A2668"/>
    <w:rsid w:val="00B61DF9"/>
    <w:rsid w:val="00B82BD2"/>
    <w:rsid w:val="00C05CD2"/>
    <w:rsid w:val="00C0744B"/>
    <w:rsid w:val="00C31860"/>
    <w:rsid w:val="00C447AC"/>
    <w:rsid w:val="00D85C30"/>
    <w:rsid w:val="00D935CF"/>
    <w:rsid w:val="00D967A8"/>
    <w:rsid w:val="00DD10D4"/>
    <w:rsid w:val="00DF4D58"/>
    <w:rsid w:val="00DF4FC0"/>
    <w:rsid w:val="00E271C2"/>
    <w:rsid w:val="00E31560"/>
    <w:rsid w:val="00F32DBB"/>
    <w:rsid w:val="00F472CD"/>
    <w:rsid w:val="00FC1A31"/>
    <w:rsid w:val="00FD3D9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C30"/>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basedOn w:val="DefaultParagraphFont"/>
    <w:uiPriority w:val="99"/>
    <w:rsid w:val="00C447AC"/>
    <w:rPr>
      <w:rFonts w:cs="Times New Roman"/>
    </w:rPr>
  </w:style>
  <w:style w:type="character" w:styleId="Emphasis">
    <w:name w:val="Emphasis"/>
    <w:basedOn w:val="DefaultParagraphFont"/>
    <w:uiPriority w:val="99"/>
    <w:qFormat/>
    <w:rsid w:val="00C447AC"/>
    <w:rPr>
      <w:rFonts w:cs="Times New Roman"/>
      <w:i/>
      <w:iCs/>
    </w:rPr>
  </w:style>
  <w:style w:type="character" w:styleId="Hyperlink">
    <w:name w:val="Hyperlink"/>
    <w:basedOn w:val="DefaultParagraphFont"/>
    <w:uiPriority w:val="99"/>
    <w:rsid w:val="00D935CF"/>
    <w:rPr>
      <w:rFonts w:cs="Times New Roman"/>
      <w:color w:val="0000FF"/>
      <w:u w:val="single"/>
    </w:rPr>
  </w:style>
  <w:style w:type="character" w:styleId="Strong">
    <w:name w:val="Strong"/>
    <w:basedOn w:val="DefaultParagraphFont"/>
    <w:uiPriority w:val="99"/>
    <w:qFormat/>
    <w:rsid w:val="00D935CF"/>
    <w:rPr>
      <w:rFonts w:cs="Times New Roman"/>
      <w:b/>
      <w:bCs/>
    </w:rPr>
  </w:style>
  <w:style w:type="paragraph" w:styleId="BalloonText">
    <w:name w:val="Balloon Text"/>
    <w:basedOn w:val="Normal"/>
    <w:link w:val="BalloonTextChar"/>
    <w:uiPriority w:val="99"/>
    <w:semiHidden/>
    <w:rsid w:val="00C05C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05CD2"/>
    <w:rPr>
      <w:rFonts w:ascii="Tahoma" w:hAnsi="Tahoma" w:cs="Tahoma"/>
      <w:sz w:val="16"/>
      <w:szCs w:val="16"/>
    </w:rPr>
  </w:style>
  <w:style w:type="paragraph" w:styleId="BodyText">
    <w:name w:val="Body Text"/>
    <w:basedOn w:val="Normal"/>
    <w:link w:val="BodyTextChar"/>
    <w:uiPriority w:val="99"/>
    <w:rsid w:val="0011236C"/>
    <w:pPr>
      <w:spacing w:after="120" w:line="240" w:lineRule="auto"/>
    </w:pPr>
    <w:rPr>
      <w:rFonts w:ascii="Times New Roman" w:eastAsia="Times New Roman" w:hAnsi="Times New Roman"/>
      <w:sz w:val="24"/>
      <w:szCs w:val="24"/>
      <w:lang w:eastAsia="ru-RU"/>
    </w:rPr>
  </w:style>
  <w:style w:type="character" w:customStyle="1" w:styleId="BodyTextChar">
    <w:name w:val="Body Text Char"/>
    <w:basedOn w:val="DefaultParagraphFont"/>
    <w:link w:val="BodyText"/>
    <w:uiPriority w:val="99"/>
    <w:locked/>
    <w:rsid w:val="0011236C"/>
    <w:rPr>
      <w:rFonts w:ascii="Times New Roman" w:hAnsi="Times New Roman" w:cs="Times New Roman"/>
      <w:sz w:val="24"/>
      <w:szCs w:val="24"/>
      <w:lang w:eastAsia="ru-RU"/>
    </w:rPr>
  </w:style>
  <w:style w:type="paragraph" w:styleId="ListParagraph">
    <w:name w:val="List Paragraph"/>
    <w:basedOn w:val="Normal"/>
    <w:uiPriority w:val="99"/>
    <w:qFormat/>
    <w:rsid w:val="00E3156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206</TotalTime>
  <Pages>3</Pages>
  <Words>805</Words>
  <Characters>4594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Vovchasta Natalya</dc:creator>
  <cp:keywords/>
  <dc:description/>
  <cp:lastModifiedBy>pom_rekt</cp:lastModifiedBy>
  <cp:revision>36</cp:revision>
  <dcterms:created xsi:type="dcterms:W3CDTF">2013-02-22T07:31:00Z</dcterms:created>
  <dcterms:modified xsi:type="dcterms:W3CDTF">2013-02-22T13:41:00Z</dcterms:modified>
</cp:coreProperties>
</file>